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4940" w:val="left"/>
          <w:tab w:leader="none" w:pos="82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12</w:t>
      </w:r>
    </w:p>
    <w:p>
      <w:pPr>
        <w:spacing w:after="0" w:line="200" w:lineRule="exact"/>
        <w:rPr>
          <w:sz w:val="24"/>
          <w:szCs w:val="24"/>
          <w:color w:val="auto"/>
        </w:rPr>
      </w:pPr>
    </w:p>
    <w:p>
      <w:pPr>
        <w:spacing w:after="0" w:line="312"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9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(Amendment No.1)*</w:t>
      </w:r>
    </w:p>
    <w:p>
      <w:pPr>
        <w:spacing w:after="0" w:line="223" w:lineRule="exact"/>
        <w:rPr>
          <w:sz w:val="24"/>
          <w:szCs w:val="24"/>
          <w:color w:val="auto"/>
        </w:rPr>
      </w:pPr>
    </w:p>
    <w:p>
      <w:pPr>
        <w:jc w:val="center"/>
        <w:ind w:right="1219"/>
        <w:spacing w:after="0"/>
        <w:rPr>
          <w:sz w:val="20"/>
          <w:szCs w:val="20"/>
          <w:color w:val="auto"/>
        </w:rPr>
      </w:pPr>
      <w:r>
        <w:rPr>
          <w:rFonts w:ascii="Courier New" w:cs="Courier New" w:eastAsia="Courier New" w:hAnsi="Courier New"/>
          <w:sz w:val="18"/>
          <w:szCs w:val="18"/>
          <w:color w:val="auto"/>
        </w:rPr>
        <w:t>Athira Pharma, Inc.</w:t>
      </w:r>
    </w:p>
    <w:p>
      <w:pPr>
        <w:spacing w:after="0" w:line="4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Common Stock, $0.0001 par value per share</w:t>
      </w:r>
    </w:p>
    <w:p>
      <w:pPr>
        <w:spacing w:after="0" w:line="44"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8"/>
          <w:szCs w:val="18"/>
          <w:color w:val="auto"/>
        </w:rPr>
        <w:t>04746L104</w:t>
      </w:r>
    </w:p>
    <w:p>
      <w:pPr>
        <w:spacing w:after="0" w:line="58"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(CUSIP Number)</w:t>
      </w:r>
    </w:p>
    <w:p>
      <w:pPr>
        <w:spacing w:after="0" w:line="26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December 31, 2022</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1" w:lineRule="exact"/>
        <w:rPr>
          <w:sz w:val="24"/>
          <w:szCs w:val="24"/>
          <w:color w:val="auto"/>
        </w:rPr>
      </w:pPr>
    </w:p>
    <w:p>
      <w:pPr>
        <w:jc w:val="both"/>
        <w:ind w:right="8179" w:firstLine="8"/>
        <w:spacing w:after="0" w:line="263" w:lineRule="exact"/>
        <w:tabs>
          <w:tab w:leader="none" w:pos="4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70" w:lineRule="exact"/>
        <w:rPr>
          <w:sz w:val="24"/>
          <w:szCs w:val="24"/>
          <w:color w:val="auto"/>
        </w:rPr>
      </w:pPr>
    </w:p>
    <w:p>
      <w:pPr>
        <w:ind w:right="23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right="33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304165</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471" w:right="1440" w:bottom="1440" w:gutter="0" w:footer="0" w:header="0"/>
        </w:sectPr>
      </w:pPr>
    </w:p>
    <w:bookmarkStart w:id="1" w:name="page2"/>
    <w:bookmarkEnd w:id="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63"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840" w:hanging="632"/>
        <w:spacing w:after="0"/>
        <w:tabs>
          <w:tab w:leader="none" w:pos="8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40" w:lineRule="auto"/>
        <w:tabs>
          <w:tab w:leader="none" w:pos="8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88"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800" w:right="699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32"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2" w:name="page3"/>
    <w:bookmarkEnd w:id="2"/>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3" w:name="page4"/>
    <w:bookmarkEnd w:id="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4" w:name="page5"/>
    <w:bookmarkEnd w:id="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12</w:t>
      </w:r>
    </w:p>
    <w:p>
      <w:pPr>
        <w:sectPr>
          <w:pgSz w:w="11900" w:h="16838" w:orient="portrait"/>
          <w:cols w:equalWidth="0" w:num="1">
            <w:col w:w="9839"/>
          </w:cols>
          <w:pgMar w:left="620" w:top="822"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00" w:right="7019" w:hanging="592"/>
        <w:spacing w:after="0" w:line="563" w:lineRule="auto"/>
        <w:tabs>
          <w:tab w:leader="none" w:pos="8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Athira Pharma, Inc.</w:t>
      </w:r>
    </w:p>
    <w:p>
      <w:pPr>
        <w:ind w:left="840" w:hanging="632"/>
        <w:spacing w:after="0"/>
        <w:tabs>
          <w:tab w:leader="none" w:pos="8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18706 North Creek Parkway, Suite 104</w:t>
      </w:r>
    </w:p>
    <w:p>
      <w:pPr>
        <w:spacing w:after="0" w:line="4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Bothell, WA 98011</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40" w:hanging="632"/>
        <w:spacing w:after="0"/>
        <w:tabs>
          <w:tab w:leader="none" w:pos="8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8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77"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339" w:lineRule="exact"/>
        <w:rPr>
          <w:sz w:val="20"/>
          <w:szCs w:val="20"/>
          <w:color w:val="auto"/>
        </w:rPr>
      </w:pPr>
    </w:p>
    <w:p>
      <w:pPr>
        <w:ind w:left="840" w:hanging="632"/>
        <w:spacing w:after="0"/>
        <w:tabs>
          <w:tab w:leader="none" w:pos="8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44"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12"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286" w:lineRule="exact"/>
        <w:rPr>
          <w:sz w:val="20"/>
          <w:szCs w:val="20"/>
          <w:color w:val="auto"/>
        </w:rPr>
      </w:pPr>
    </w:p>
    <w:p>
      <w:pPr>
        <w:ind w:left="840" w:hanging="632"/>
        <w:spacing w:after="0"/>
        <w:tabs>
          <w:tab w:leader="none" w:pos="8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9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1340" w:hanging="532"/>
        <w:spacing w:after="0"/>
        <w:tabs>
          <w:tab w:leader="none" w:pos="13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54"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$0.0001 par value per share</w:t>
      </w:r>
    </w:p>
    <w:p>
      <w:pPr>
        <w:spacing w:after="0" w:line="242" w:lineRule="exact"/>
        <w:rPr>
          <w:sz w:val="20"/>
          <w:szCs w:val="20"/>
          <w:color w:val="auto"/>
        </w:rPr>
      </w:pPr>
    </w:p>
    <w:p>
      <w:pPr>
        <w:ind w:left="800" w:right="7739" w:hanging="592"/>
        <w:spacing w:after="0" w:line="710" w:lineRule="auto"/>
        <w:tabs>
          <w:tab w:leader="none" w:pos="83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04746L104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92710</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822" w:right="1440" w:bottom="1440" w:gutter="0" w:footer="0" w:header="0"/>
          <w:type w:val="continuous"/>
        </w:sectPr>
      </w:pPr>
    </w:p>
    <w:bookmarkStart w:id="5" w:name="page6"/>
    <w:bookmarkEnd w:id="5"/>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12</w:t>
      </w:r>
    </w:p>
    <w:p>
      <w:pPr>
        <w:spacing w:after="0" w:line="200" w:lineRule="exact"/>
        <w:rPr>
          <w:sz w:val="20"/>
          <w:szCs w:val="20"/>
          <w:color w:val="auto"/>
        </w:rPr>
      </w:pPr>
    </w:p>
    <w:p>
      <w:pPr>
        <w:spacing w:after="0" w:line="284" w:lineRule="exact"/>
        <w:rPr>
          <w:sz w:val="20"/>
          <w:szCs w:val="20"/>
          <w:color w:val="auto"/>
        </w:rPr>
      </w:pPr>
    </w:p>
    <w:p>
      <w:pPr>
        <w:ind w:left="900" w:right="859" w:hanging="799"/>
        <w:spacing w:after="0" w:line="259"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220" w:hanging="412"/>
        <w:spacing w:after="0"/>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36"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600" w:right="819" w:hanging="792"/>
        <w:spacing w:after="0" w:line="387" w:lineRule="auto"/>
        <w:tabs>
          <w:tab w:leader="none" w:pos="12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1600" w:right="699" w:hanging="792"/>
        <w:spacing w:after="0" w:line="267" w:lineRule="exact"/>
        <w:tabs>
          <w:tab w:leader="none" w:pos="12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40"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49" w:lineRule="exact"/>
        <w:rPr>
          <w:sz w:val="20"/>
          <w:szCs w:val="20"/>
          <w:color w:val="auto"/>
        </w:rPr>
      </w:pPr>
    </w:p>
    <w:p>
      <w:pPr>
        <w:ind w:left="1600" w:right="1759" w:hanging="792"/>
        <w:spacing w:after="0" w:line="267" w:lineRule="exact"/>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68" w:lineRule="exact"/>
        <w:rPr>
          <w:rFonts w:ascii="Courier New" w:cs="Courier New" w:eastAsia="Courier New" w:hAnsi="Courier New"/>
          <w:sz w:val="18"/>
          <w:szCs w:val="18"/>
          <w:color w:val="auto"/>
        </w:rPr>
      </w:pPr>
    </w:p>
    <w:p>
      <w:pPr>
        <w:ind w:left="1600" w:right="599" w:hanging="792"/>
        <w:spacing w:after="0" w:line="387" w:lineRule="auto"/>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600" w:right="639" w:hanging="792"/>
        <w:spacing w:after="0" w:line="254" w:lineRule="exact"/>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43"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41"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 (J).</w:t>
      </w:r>
    </w:p>
    <w:p>
      <w:pPr>
        <w:spacing w:after="0" w:line="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69" w:lineRule="exact"/>
        <w:rPr>
          <w:sz w:val="20"/>
          <w:szCs w:val="20"/>
          <w:color w:val="auto"/>
        </w:rPr>
      </w:pPr>
    </w:p>
    <w:p>
      <w:pPr>
        <w:ind w:left="300" w:right="159"/>
        <w:spacing w:after="0" w:line="23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71" w:lineRule="exact"/>
        <w:rPr>
          <w:sz w:val="20"/>
          <w:szCs w:val="20"/>
          <w:color w:val="auto"/>
        </w:rPr>
      </w:pPr>
    </w:p>
    <w:p>
      <w:pPr>
        <w:ind w:left="300" w:right="259"/>
        <w:spacing w:after="0" w:line="239"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497840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694" w:gutter="0" w:footer="0" w:header="0"/>
        </w:sectPr>
      </w:pPr>
    </w:p>
    <w:bookmarkStart w:id="6" w:name="page7"/>
    <w:bookmarkEnd w:id="6"/>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12</w:t>
      </w:r>
    </w:p>
    <w:p>
      <w:pPr>
        <w:spacing w:after="0" w:line="269" w:lineRule="exact"/>
        <w:rPr>
          <w:sz w:val="20"/>
          <w:szCs w:val="20"/>
          <w:color w:val="auto"/>
        </w:rPr>
      </w:pPr>
    </w:p>
    <w:p>
      <w:pPr>
        <w:ind w:left="200" w:right="259"/>
        <w:spacing w:after="0" w:line="283"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134" w:lineRule="exact"/>
        <w:rPr>
          <w:sz w:val="20"/>
          <w:szCs w:val="20"/>
          <w:color w:val="auto"/>
        </w:rPr>
      </w:pPr>
    </w:p>
    <w:p>
      <w:pPr>
        <w:jc w:val="both"/>
        <w:ind w:left="200"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left="200" w:right="259"/>
        <w:spacing w:after="0" w:line="235"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71" w:lineRule="exact"/>
        <w:rPr>
          <w:sz w:val="20"/>
          <w:szCs w:val="20"/>
          <w:color w:val="auto"/>
        </w:rPr>
      </w:pPr>
    </w:p>
    <w:p>
      <w:pPr>
        <w:ind w:left="200" w:right="259"/>
        <w:spacing w:after="0" w:line="245"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12" w:lineRule="exact"/>
        <w:rPr>
          <w:sz w:val="20"/>
          <w:szCs w:val="20"/>
          <w:color w:val="auto"/>
        </w:rPr>
      </w:pPr>
    </w:p>
    <w:p>
      <w:pPr>
        <w:ind w:left="1300" w:right="5759" w:hanging="492"/>
        <w:spacing w:after="0" w:line="532" w:lineRule="auto"/>
        <w:tabs>
          <w:tab w:leader="none" w:pos="13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ind w:left="1340" w:hanging="532"/>
        <w:spacing w:after="0"/>
        <w:tabs>
          <w:tab w:leader="none" w:pos="13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0.0%</w:t>
      </w:r>
    </w:p>
    <w:p>
      <w:pPr>
        <w:spacing w:after="0" w:line="255" w:lineRule="exact"/>
        <w:rPr>
          <w:sz w:val="20"/>
          <w:szCs w:val="20"/>
          <w:color w:val="auto"/>
        </w:rPr>
      </w:pPr>
    </w:p>
    <w:p>
      <w:pPr>
        <w:ind w:left="1340" w:hanging="532"/>
        <w:spacing w:after="0"/>
        <w:tabs>
          <w:tab w:leader="none" w:pos="13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20" w:hanging="412"/>
        <w:spacing w:after="0"/>
        <w:tabs>
          <w:tab w:leader="none" w:pos="17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12" w:lineRule="exact"/>
        <w:rPr>
          <w:sz w:val="20"/>
          <w:szCs w:val="20"/>
          <w:color w:val="auto"/>
        </w:rPr>
      </w:pPr>
    </w:p>
    <w:p>
      <w:pPr>
        <w:ind w:left="1700" w:right="3779" w:hanging="592"/>
        <w:spacing w:after="0" w:line="673" w:lineRule="auto"/>
        <w:tabs>
          <w:tab w:leader="none" w:pos="162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30" w:lineRule="exact"/>
        <w:rPr>
          <w:rFonts w:ascii="Courier New" w:cs="Courier New" w:eastAsia="Courier New" w:hAnsi="Courier New"/>
          <w:sz w:val="18"/>
          <w:szCs w:val="18"/>
          <w:color w:val="auto"/>
        </w:rPr>
      </w:pPr>
    </w:p>
    <w:p>
      <w:pPr>
        <w:ind w:left="1640" w:hanging="632"/>
        <w:spacing w:after="0"/>
        <w:tabs>
          <w:tab w:leader="none" w:pos="1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48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839"/>
          </w:cols>
          <w:pgMar w:left="620" w:top="606" w:right="1440" w:bottom="244"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12</w:t>
      </w:r>
    </w:p>
    <w:p>
      <w:pPr>
        <w:spacing w:after="0" w:line="309" w:lineRule="exact"/>
        <w:rPr>
          <w:sz w:val="20"/>
          <w:szCs w:val="20"/>
          <w:color w:val="auto"/>
        </w:rPr>
      </w:pPr>
    </w:p>
    <w:p>
      <w:pPr>
        <w:ind w:left="1700" w:right="2359" w:hanging="642"/>
        <w:spacing w:after="0" w:line="572" w:lineRule="auto"/>
        <w:tabs>
          <w:tab w:leader="none" w:pos="168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96" w:lineRule="exact"/>
        <w:rPr>
          <w:sz w:val="20"/>
          <w:szCs w:val="20"/>
          <w:color w:val="auto"/>
        </w:rPr>
      </w:pPr>
    </w:p>
    <w:p>
      <w:pPr>
        <w:ind w:left="11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38"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1100" w:right="399"/>
        <w:spacing w:after="0" w:line="332" w:lineRule="auto"/>
        <w:rPr>
          <w:sz w:val="20"/>
          <w:szCs w:val="20"/>
          <w:color w:val="auto"/>
        </w:rPr>
      </w:pPr>
      <w:r>
        <w:rPr>
          <w:rFonts w:ascii="Courier New" w:cs="Courier New" w:eastAsia="Courier New" w:hAnsi="Courier New"/>
          <w:sz w:val="17"/>
          <w:szCs w:val="17"/>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338" w:lineRule="exact"/>
        <w:rPr>
          <w:sz w:val="20"/>
          <w:szCs w:val="20"/>
          <w:color w:val="auto"/>
        </w:rPr>
      </w:pPr>
    </w:p>
    <w:p>
      <w:pPr>
        <w:ind w:left="1100" w:right="1299" w:hanging="899"/>
        <w:spacing w:after="0" w:line="38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7"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sectPr>
      </w:pPr>
    </w:p>
    <w:bookmarkStart w:id="9" w:name="page10"/>
    <w:bookmarkEnd w:id="9"/>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12</w:t>
      </w:r>
    </w:p>
    <w:p>
      <w:pPr>
        <w:sectPr>
          <w:pgSz w:w="11900" w:h="16838" w:orient="portrait"/>
          <w:cols w:equalWidth="0" w:num="1">
            <w:col w:w="9839"/>
          </w:cols>
          <w:pgMar w:left="620" w:top="619" w:right="1440" w:bottom="1440" w:gutter="0" w:footer="0" w:header="0"/>
        </w:sectPr>
      </w:pPr>
    </w:p>
    <w:p>
      <w:pPr>
        <w:spacing w:after="0" w:line="282"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69" w:lineRule="exact"/>
        <w:rPr>
          <w:sz w:val="20"/>
          <w:szCs w:val="20"/>
          <w:color w:val="auto"/>
        </w:rPr>
      </w:pPr>
    </w:p>
    <w:p>
      <w:pPr>
        <w:ind w:left="200" w:right="45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173" w:lineRule="exact"/>
        <w:rPr>
          <w:sz w:val="20"/>
          <w:szCs w:val="20"/>
          <w:color w:val="auto"/>
        </w:rPr>
      </w:pPr>
    </w:p>
    <w:p>
      <w:pPr>
        <w:ind w:left="200" w:right="879"/>
        <w:spacing w:after="0" w:line="424"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58"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B Limited Powers of Attorney for Section 13 Reporting Obligations</w:t>
      </w: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200"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24, 2023</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3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324485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19" w:right="1440" w:bottom="1440" w:gutter="0" w:footer="0" w:header="0"/>
          <w:type w:val="continuous"/>
        </w:sectPr>
      </w:pPr>
    </w:p>
    <w:bookmarkStart w:id="10" w:name="page11"/>
    <w:bookmarkEnd w:id="10"/>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12</w:t>
      </w:r>
    </w:p>
    <w:p>
      <w:pPr>
        <w:sectPr>
          <w:pgSz w:w="11900" w:h="16838" w:orient="portrait"/>
          <w:cols w:equalWidth="0" w:num="1">
            <w:col w:w="9839"/>
          </w:cols>
          <w:pgMar w:left="620" w:top="60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left="200" w:right="879"/>
        <w:spacing w:after="0" w:line="250" w:lineRule="exact"/>
        <w:rPr>
          <w:sz w:val="20"/>
          <w:szCs w:val="20"/>
          <w:color w:val="auto"/>
        </w:rPr>
      </w:pPr>
      <w:r>
        <w:rPr>
          <w:rFonts w:ascii="Courier New" w:cs="Courier New" w:eastAsia="Courier New" w:hAnsi="Courier New"/>
          <w:sz w:val="18"/>
          <w:szCs w:val="18"/>
          <w:color w:val="auto"/>
        </w:rPr>
        <w:t>In accordance with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2023.</w:t>
      </w:r>
    </w:p>
    <w:p>
      <w:pPr>
        <w:spacing w:after="0" w:line="26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1524635</wp:posOffset>
            </wp:positionV>
            <wp:extent cx="71532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11" w:name="page12"/>
    <w:bookmarkEnd w:id="11"/>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12</w:t>
      </w:r>
    </w:p>
    <w:p>
      <w:pPr>
        <w:spacing w:after="0" w:line="269" w:lineRule="exact"/>
        <w:rPr>
          <w:sz w:val="20"/>
          <w:szCs w:val="20"/>
          <w:color w:val="auto"/>
        </w:rPr>
      </w:pPr>
    </w:p>
    <w:p>
      <w:pPr>
        <w:ind w:left="458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383540</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039"/>
          </w:cols>
          <w:pgMar w:left="420" w:top="606" w:right="1440" w:bottom="1440" w:gutter="0" w:footer="0" w:header="0"/>
        </w:sectPr>
      </w:pPr>
    </w:p>
    <w:bookmarkStart w:id="12" w:name="page13"/>
    <w:bookmarkEnd w:id="12"/>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12</w:t>
      </w:r>
    </w:p>
    <w:p>
      <w:pPr>
        <w:spacing w:after="0" w:line="269"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039"/>
      </w:cols>
      <w:pgMar w:left="420" w:top="6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lvl w:ilvl="1">
      <w:lvlJc w:val="left"/>
      <w:lvlText w:val="(%2)"/>
      <w:numFmt w:val="lowerLetter"/>
      <w:start w:val="2"/>
    </w:lvl>
  </w:abstractNum>
  <w:abstractNum w:abstractNumId="3">
    <w:nsid w:val="3F2DBA31"/>
    <w:multiLevelType w:val="hybridMultilevel"/>
    <w:lvl w:ilvl="0">
      <w:lvlJc w:val="left"/>
      <w:lvlText w:val="%1."/>
      <w:numFmt w:val="decimal"/>
      <w:start w:val="3"/>
    </w:lvl>
    <w:lvl w:ilvl="1">
      <w:lvlJc w:val="left"/>
      <w:lvlText w:val="%2"/>
      <w:numFmt w:val="lowerLetter"/>
      <w:start w:val="1"/>
    </w:lvl>
  </w:abstractNum>
  <w:abstractNum w:abstractNumId="4">
    <w:nsid w:val="7C83E458"/>
    <w:multiLevelType w:val="hybridMultilevel"/>
    <w:lvl w:ilvl="0">
      <w:lvlJc w:val="left"/>
      <w:lvlText w:val="%1."/>
      <w:numFmt w:val="decimal"/>
      <w:start w:val="5"/>
    </w:lvl>
  </w:abstractNum>
  <w:abstractNum w:abstractNumId="5">
    <w:nsid w:val="257130A3"/>
    <w:multiLevelType w:val="hybridMultilevel"/>
    <w:lvl w:ilvl="0">
      <w:lvlJc w:val="left"/>
      <w:lvlText w:val="%1."/>
      <w:numFmt w:val="decimal"/>
      <w:start w:val="1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lvl w:ilvl="1">
      <w:lvlJc w:val="left"/>
      <w:lvlText w:val="(%2)"/>
      <w:numFmt w:val="lowerLetter"/>
      <w:start w:val="2"/>
    </w:lvl>
  </w:abstractNum>
  <w:abstractNum w:abstractNumId="8">
    <w:nsid w:val="628C895D"/>
    <w:multiLevelType w:val="hybridMultilevel"/>
    <w:lvl w:ilvl="0">
      <w:lvlJc w:val="left"/>
      <w:lvlText w:val="%1."/>
      <w:numFmt w:val="decimal"/>
      <w:start w:val="3"/>
    </w:lvl>
    <w:lvl w:ilvl="1">
      <w:lvlJc w:val="left"/>
      <w:lvlText w:val="%2"/>
      <w:numFmt w:val="lowerLetter"/>
      <w:start w:val="1"/>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1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lvl w:ilvl="1">
      <w:lvlJc w:val="left"/>
      <w:lvlText w:val="(%2)"/>
      <w:numFmt w:val="lowerLetter"/>
      <w:start w:val="2"/>
    </w:lvl>
  </w:abstractNum>
  <w:abstractNum w:abstractNumId="13">
    <w:nsid w:val="6763845E"/>
    <w:multiLevelType w:val="hybridMultilevel"/>
    <w:lvl w:ilvl="0">
      <w:lvlJc w:val="left"/>
      <w:lvlText w:val="%1."/>
      <w:numFmt w:val="decimal"/>
      <w:start w:val="3"/>
    </w:lvl>
    <w:lvl w:ilvl="1">
      <w:lvlJc w:val="left"/>
      <w:lvlText w:val="%2"/>
      <w:numFmt w:val="lowerLetter"/>
      <w:start w:val="1"/>
    </w:lvl>
  </w:abstractNum>
  <w:abstractNum w:abstractNumId="14">
    <w:nsid w:val="75A2A8D4"/>
    <w:multiLevelType w:val="hybridMultilevel"/>
    <w:lvl w:ilvl="0">
      <w:lvlJc w:val="left"/>
      <w:lvlText w:val="%1."/>
      <w:numFmt w:val="decimal"/>
      <w:start w:val="5"/>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2"/>
    </w:lvl>
  </w:abstractNum>
  <w:abstractNum w:abstractNumId="19">
    <w:nsid w:val="189A769B"/>
    <w:multiLevelType w:val="hybridMultilevel"/>
    <w:lvl w:ilvl="0">
      <w:lvlJc w:val="left"/>
      <w:lvlText w:val="(%1)"/>
      <w:numFmt w:val="lowerLetter"/>
      <w:start w:val="3"/>
    </w:lvl>
  </w:abstractNum>
  <w:abstractNum w:abstractNumId="20">
    <w:nsid w:val="54E49EB4"/>
    <w:multiLevelType w:val="hybridMultilevel"/>
    <w:lvl w:ilvl="0">
      <w:lvlJc w:val="left"/>
      <w:lvlText w:val="%1"/>
      <w:numFmt w:val="lowerLetter"/>
      <w:start w:val="1"/>
    </w:lvl>
    <w:lvl w:ilvl="1">
      <w:lvlJc w:val="left"/>
      <w:lvlText w:val="(%2)"/>
      <w:numFmt w:val="lowerLetter"/>
      <w:start w:val="35"/>
    </w:lvl>
  </w:abstractNum>
  <w:abstractNum w:abstractNumId="21">
    <w:nsid w:val="71F32454"/>
    <w:multiLevelType w:val="hybridMultilevel"/>
    <w:lvl w:ilvl="0">
      <w:lvlJc w:val="left"/>
      <w:lvlText w:val="(%1)"/>
      <w:numFmt w:val="lowerLetter"/>
      <w:start w:val="4"/>
    </w:lvl>
    <w:lvl w:ilvl="1">
      <w:lvlJc w:val="left"/>
      <w:lvlText w:val="%2"/>
      <w:numFmt w:val="lowerLetter"/>
      <w:start w:val="1"/>
    </w:lvl>
  </w:abstractNum>
  <w:abstractNum w:abstractNumId="22">
    <w:nsid w:val="2CA88611"/>
    <w:multiLevelType w:val="hybridMultilevel"/>
    <w:lvl w:ilvl="0">
      <w:lvlJc w:val="left"/>
      <w:lvlText w:val="(%1)"/>
      <w:numFmt w:val="lowerLetter"/>
      <w:start w:val="5"/>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7"/>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lvl w:ilvl="1">
      <w:lvlJc w:val="left"/>
      <w:lvlText w:val="(%2)"/>
      <w:numFmt w:val="lowerLetter"/>
      <w:start w:val="9"/>
    </w:lvl>
  </w:abstractNum>
  <w:abstractNum w:abstractNumId="27">
    <w:nsid w:val="1E7FF521"/>
    <w:multiLevelType w:val="hybridMultilevel"/>
    <w:lvl w:ilvl="0">
      <w:lvlJc w:val="left"/>
      <w:lvlText w:val="(%1)"/>
      <w:numFmt w:val="lowerRoman"/>
      <w:start w:val="2"/>
    </w:lvl>
  </w:abstractNum>
  <w:abstractNum w:abstractNumId="28">
    <w:nsid w:val="7C3DBD3D"/>
    <w:multiLevelType w:val="hybridMultilevel"/>
    <w:lvl w:ilvl="0">
      <w:lvlJc w:val="left"/>
      <w:lvlText w:val="(%1)"/>
      <w:numFmt w:val="lowerRoman"/>
      <w:start w:val="4"/>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2023-01-30T12:41:18Z</dcterms:created>
  <dcterms:modified xsi:type="dcterms:W3CDTF">2023-01-30T12:41:18Z</dcterms:modified>
</cp:coreProperties>
</file>