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Kosacz Barbara</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05/20/2022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05/20/2022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Glenna Mileson, Attorney 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Barbara Kosacz</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331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2022-05-28T19:59:34Z</dcterms:created>
  <dcterms:modified xsi:type="dcterms:W3CDTF">2022-05-28T19:59:34Z</dcterms:modified>
</cp:coreProperties>
</file>