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0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0"/>
                </w:rPr>
                <w:t>Kosacz Barbara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Athira Pharma,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ATHA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18706 NORTH CREEK PARKWAY, SUITE 104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19.29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03/03/2031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27,742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27,742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2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One thirty-sixth of the shares subject to the option will vest on April 4, 2021 and one thirty-sixth of the shares subject to the option will vest each month thereafter.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Glenna Mileson, Attorney in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03/08/2021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Barbara Kosacz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-4084955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3316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2021-03-08T15:54:13Z</dcterms:created>
  <dcterms:modified xsi:type="dcterms:W3CDTF">2021-03-08T15:54:13Z</dcterms:modified>
</cp:coreProperties>
</file>