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1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2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5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5330190</wp:posOffset>
            </wp:positionH>
            <wp:positionV relativeFrom="paragraph">
              <wp:posOffset>-600710</wp:posOffset>
            </wp:positionV>
            <wp:extent cx="8255" cy="601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4013835</wp:posOffset>
            </wp:positionH>
            <wp:positionV relativeFrom="paragraph">
              <wp:posOffset>-608330</wp:posOffset>
            </wp:positionV>
            <wp:extent cx="8255" cy="6089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4038600</wp:posOffset>
            </wp:positionH>
            <wp:positionV relativeFrom="paragraph">
              <wp:posOffset>-584200</wp:posOffset>
            </wp:positionV>
            <wp:extent cx="1275080" cy="5607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-1598295</wp:posOffset>
            </wp:positionH>
            <wp:positionV relativeFrom="paragraph">
              <wp:posOffset>34925</wp:posOffset>
            </wp:positionV>
            <wp:extent cx="6969125" cy="1730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80"/>
            <w:col w:w="8560"/>
          </w:cols>
          <w:pgMar w:left="460" w:top="217" w:right="359" w:bottom="97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FLUKE JOHN M JR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Athira Pharma,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4000 MASON ROAD, SUITE 300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4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4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63,050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51,831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114,881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Fluke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6,731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6,731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L.P.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12,610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12,610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A-1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51,831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51,831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B-1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Fluke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09/22/2020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6,731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-4629150</wp:posOffset>
            </wp:positionV>
            <wp:extent cx="7034530" cy="467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467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62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 Preferred Stock automatically converted into one share of Common Stock immediately prior to the completion of the Issuer's initial public offering of Common Stock and had no expiration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A-1 Preferred Stock automatically converted into one share of Common Stock immediately prior to the completion of the Issuer's initial public offering of Common Stock and had no expiration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1"/>
        <w:spacing w:after="0" w:line="252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Series B-1 Preferred Stock automatically converted into one share of Common Stock immediately prior to the completion of the Issuer's initial public offering of Common Stock and had no expiration date.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Glenna Mileson,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355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on behalf of John M. Fluke, 09/22/2020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1878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96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9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1906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2020-09-22T16:19:27Z</dcterms:created>
  <dcterms:modified xsi:type="dcterms:W3CDTF">2020-09-22T16:19:27Z</dcterms:modified>
</cp:coreProperties>
</file>