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426483d3_sc13ga.htm"/>
      <w:bookmarkStart w:id="1" w:name="kstm2426483d3_sc13ga"/>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b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Exchange Act of 1934</w:t>
        <w:br/>
        <w:t>(Amendment No. 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Athira Pharma, Inc. </w:t>
      </w:r>
    </w:p>
    <w:tbl>
      <w:tblPr>
        <w:tblW w:w="4655" w:type="dxa"/>
        <w:jc w:val="left"/>
        <w:tblInd w:w="0" w:type="dxa"/>
        <w:tblLayout w:type="fixed"/>
        <w:tblCellMar>
          <w:top w:w="28" w:type="dxa"/>
          <w:left w:w="0" w:type="dxa"/>
          <w:bottom w:w="28" w:type="dxa"/>
          <w:right w:w="0" w:type="dxa"/>
        </w:tblCellMar>
      </w:tblPr>
      <w:tblGrid>
        <w:gridCol w:w="75"/>
        <w:gridCol w:w="4505"/>
        <w:gridCol w:w="75"/>
      </w:tblGrid>
      <w:tr>
        <w:trPr/>
        <w:tc>
          <w:tcPr>
            <w:tcW w:w="4655" w:type="dxa"/>
            <w:gridSpan w:val="3"/>
            <w:tcBorders>
              <w:top w:val="single" w:sz="8" w:space="0" w:color="000000"/>
              <w:bottom w:val="single" w:sz="8" w:space="0" w:color="000000"/>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Issuer)</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$0.0001 par value per share </w:t>
            </w:r>
          </w:p>
        </w:tc>
      </w:tr>
      <w:tr>
        <w:trPr/>
        <w:tc>
          <w:tcPr>
            <w:tcW w:w="4655" w:type="dxa"/>
            <w:gridSpan w:val="3"/>
            <w:tcBorders/>
            <w:tcMar>
              <w:top w:w="0" w:type="dxa"/>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 of Securities)</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04746L104</w:t>
            </w:r>
          </w:p>
        </w:tc>
      </w:tr>
      <w:tr>
        <w:trPr/>
        <w:tc>
          <w:tcPr>
            <w:tcW w:w="75" w:type="dxa"/>
            <w:tcBorders/>
            <w:tcMar>
              <w:top w:w="0" w:type="dxa"/>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c>
          <w:tcPr>
            <w:tcW w:w="4505" w:type="dxa"/>
            <w:tcBorders>
              <w:top w:val="single" w:sz="8" w:space="0" w:color="000000"/>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2024</w:t>
            </w:r>
          </w:p>
        </w:tc>
        <w:tc>
          <w:tcPr>
            <w:tcW w:w="75" w:type="dxa"/>
            <w:tcBorders/>
            <w:tcMar>
              <w:top w:w="0" w:type="dxa"/>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tc>
      </w:tr>
      <w:tr>
        <w:trPr/>
        <w:tc>
          <w:tcPr>
            <w:tcW w:w="75" w:type="dxa"/>
            <w:tcBorders/>
            <w:tcMar>
              <w:top w:w="0" w:type="dxa"/>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4505" w:type="dxa"/>
            <w:tcBorders/>
            <w:tcMar>
              <w:top w:w="0" w:type="dxa"/>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which Requires Filing of this Statement)</w:t>
            </w:r>
          </w:p>
        </w:tc>
        <w:tc>
          <w:tcPr>
            <w:tcW w:w="75" w:type="dxa"/>
            <w:tcBorders/>
            <w:tcMar>
              <w:top w:w="0" w:type="dxa"/>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Check the appropriate box to designate the rule pursuant to which this Schedule is filed: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i w:val="false"/>
          <w:caps w:val="false"/>
          <w:smallCaps w:val="false"/>
          <w:sz w:val="20"/>
        </w:rPr>
        <w:t>Rule 13d-1(b)</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Rule 13d-1(c)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i w:val="false"/>
          <w:caps w:val="false"/>
          <w:smallCaps w:val="false"/>
          <w:sz w:val="20"/>
        </w:rPr>
        <w:t>Rule 13d-1(d)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CUSIP No. </w:t>
      </w:r>
      <w:r>
        <w:rPr>
          <w:rFonts w:ascii="Times New Roman;Times;Serif" w:hAnsi="Times New Roman;Times;Serif"/>
          <w:b/>
          <w:i w:val="false"/>
          <w:caps w:val="false"/>
          <w:smallCaps w:val="false"/>
          <w:sz w:val="20"/>
          <w:u w:val="single"/>
        </w:rPr>
        <w:t>04746L104</w:t>
      </w:r>
    </w:p>
    <w:p>
      <w:pPr>
        <w:pStyle w:val="TextBody"/>
        <w:bidi w:val="0"/>
        <w:spacing w:before="0" w:after="0"/>
        <w:ind w:left="0" w:right="0" w:hanging="0"/>
        <w:jc w:val="left"/>
        <w:rPr>
          <w:caps w:val="false"/>
          <w:smallCaps w:val="false"/>
        </w:rPr>
      </w:pPr>
      <w:r>
        <w:rPr>
          <w:caps w:val="false"/>
          <w:smallCaps w:val="false"/>
        </w:rPr>
        <w:t> </w:t>
      </w:r>
    </w:p>
    <w:tbl>
      <w:tblPr>
        <w:tblW w:w="8190" w:type="dxa"/>
        <w:jc w:val="left"/>
        <w:tblInd w:w="-10" w:type="dxa"/>
        <w:tblLayout w:type="fixed"/>
        <w:tblCellMar>
          <w:top w:w="100" w:type="dxa"/>
          <w:left w:w="100" w:type="dxa"/>
          <w:bottom w:w="100" w:type="dxa"/>
          <w:right w:w="100" w:type="dxa"/>
        </w:tblCellMar>
      </w:tblPr>
      <w:tblGrid>
        <w:gridCol w:w="230"/>
        <w:gridCol w:w="7190"/>
        <w:gridCol w:w="770"/>
      </w:tblGrid>
      <w:tr>
        <w:trPr/>
        <w:tc>
          <w:tcPr>
            <w:tcW w:w="2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rFonts w:ascii="Times New Roman;Times;Serif" w:hAnsi="Times New Roman;Times;Serif"/>
                <w:b/>
                <w:sz w:val="20"/>
              </w:rPr>
              <w:t xml:space="preserve">1 </w:t>
            </w:r>
            <w:r>
              <w:rPr>
                <w:sz w:val="20"/>
              </w:rPr>
              <w:t> </w:t>
            </w:r>
          </w:p>
        </w:tc>
        <w:tc>
          <w:tcPr>
            <w:tcW w:w="7960" w:type="dxa"/>
            <w:gridSpan w:val="2"/>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20"/>
              </w:rPr>
            </w:pPr>
            <w:r>
              <w:rPr>
                <w:rFonts w:ascii="Times New Roman;Times;Serif" w:hAnsi="Times New Roman;Times;Serif"/>
                <w:b/>
                <w:sz w:val="20"/>
              </w:rPr>
              <w:t>NAMES OF REPORTING PERSONS</w:t>
              <w:br/>
              <w:br/>
            </w:r>
            <w:r>
              <w:rPr>
                <w:sz w:val="20"/>
              </w:rPr>
              <w:t>Baker Bros. Advisors LP  </w:t>
            </w:r>
          </w:p>
        </w:tc>
      </w:tr>
      <w:tr>
        <w:trPr/>
        <w:tc>
          <w:tcPr>
            <w:tcW w:w="2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rFonts w:ascii="Times New Roman;Times;Serif" w:hAnsi="Times New Roman;Times;Serif"/>
                <w:b/>
                <w:sz w:val="20"/>
              </w:rPr>
              <w:t xml:space="preserve">2 </w:t>
            </w:r>
            <w:r>
              <w:rPr>
                <w:sz w:val="20"/>
              </w:rPr>
              <w:t> </w:t>
            </w:r>
          </w:p>
        </w:tc>
        <w:tc>
          <w:tcPr>
            <w:tcW w:w="7190"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CHECK THE APPROPRIATE BOX IF A MEMBER OF A GROUP (See Instructions)</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r>
              <w:rPr>
                <w:rFonts w:ascii="Times New Roman;Times;Serif" w:hAnsi="Times New Roman;Times;Serif"/>
                <w:b/>
                <w:sz w:val="20"/>
              </w:rPr>
              <w:t xml:space="preserve">(a) </w:t>
            </w:r>
            <w:r>
              <w:rPr>
                <w:sz w:val="20"/>
              </w:rPr>
              <w:t>☐     </w:t>
            </w:r>
            <w:r>
              <w:rPr>
                <w:rFonts w:ascii="Wingdings" w:hAnsi="Wingdings"/>
                <w:b/>
                <w:sz w:val="20"/>
              </w:rPr>
              <w:br/>
            </w:r>
            <w:r>
              <w:rPr>
                <w:sz w:val="20"/>
              </w:rPr>
              <w:t> </w:t>
            </w:r>
            <w:r>
              <w:rPr>
                <w:b/>
                <w:sz w:val="20"/>
              </w:rPr>
              <w:t>(b) ☐     </w:t>
            </w:r>
          </w:p>
        </w:tc>
      </w:tr>
      <w:tr>
        <w:trPr/>
        <w:tc>
          <w:tcPr>
            <w:tcW w:w="2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rFonts w:ascii="Times New Roman;Times;Serif" w:hAnsi="Times New Roman;Times;Serif"/>
                <w:b/>
                <w:sz w:val="20"/>
              </w:rPr>
              <w:t xml:space="preserve">3 </w:t>
            </w:r>
            <w:r>
              <w:rPr>
                <w:sz w:val="20"/>
              </w:rPr>
              <w:t> </w:t>
            </w:r>
          </w:p>
        </w:tc>
        <w:tc>
          <w:tcPr>
            <w:tcW w:w="7960"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rFonts w:ascii="Times New Roman;Times;Serif" w:hAnsi="Times New Roman;Times;Serif"/>
                <w:b/>
                <w:sz w:val="20"/>
              </w:rPr>
              <w:t>SEC USE ONLY</w:t>
              <w:br/>
            </w:r>
            <w:r>
              <w:rPr>
                <w:sz w:val="20"/>
              </w:rPr>
              <w:t> </w:t>
            </w:r>
          </w:p>
        </w:tc>
      </w:tr>
      <w:tr>
        <w:trPr/>
        <w:tc>
          <w:tcPr>
            <w:tcW w:w="2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rFonts w:ascii="Times New Roman;Times;Serif" w:hAnsi="Times New Roman;Times;Serif"/>
                <w:b/>
                <w:sz w:val="20"/>
              </w:rPr>
              <w:t xml:space="preserve">4 </w:t>
            </w:r>
            <w:r>
              <w:rPr>
                <w:sz w:val="20"/>
              </w:rPr>
              <w:t> </w:t>
            </w:r>
          </w:p>
        </w:tc>
        <w:tc>
          <w:tcPr>
            <w:tcW w:w="7960"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rFonts w:ascii="Times New Roman;Times;Serif" w:hAnsi="Times New Roman;Times;Serif"/>
                <w:b/>
                <w:sz w:val="20"/>
              </w:rPr>
              <w:t>CITIZENSHIP OR PLACE OF ORGANIZATION</w:t>
              <w:br/>
              <w:br/>
            </w:r>
            <w:r>
              <w:rPr>
                <w:sz w:val="20"/>
              </w:rPr>
              <w:t>Delaware  </w:t>
            </w:r>
          </w:p>
        </w:tc>
      </w:tr>
    </w:tbl>
    <w:tbl>
      <w:tblPr>
        <w:tblW w:w="4635" w:type="dxa"/>
        <w:jc w:val="left"/>
        <w:tblInd w:w="-10" w:type="dxa"/>
        <w:tblLayout w:type="fixed"/>
        <w:tblCellMar>
          <w:top w:w="0" w:type="dxa"/>
          <w:left w:w="100" w:type="dxa"/>
          <w:bottom w:w="100" w:type="dxa"/>
          <w:right w:w="100" w:type="dxa"/>
        </w:tblCellMar>
      </w:tblPr>
      <w:tblGrid>
        <w:gridCol w:w="1520"/>
        <w:gridCol w:w="215"/>
        <w:gridCol w:w="2900"/>
      </w:tblGrid>
      <w:tr>
        <w:trPr/>
        <w:tc>
          <w:tcPr>
            <w:tcW w:w="1520" w:type="dxa"/>
            <w:vMerge w:val="restart"/>
            <w:tcBorders>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rFonts w:ascii="Times New Roman;Times;Serif" w:hAnsi="Times New Roman;Times;Serif"/>
                <w:b/>
                <w:sz w:val="20"/>
              </w:rPr>
              <w:t>NUMBER OF</w:t>
              <w:br/>
              <w:t>SHARES</w:t>
              <w:br/>
              <w:t>BENEFICIALLY</w:t>
              <w:br/>
              <w:t>OWNED BY</w:t>
              <w:br/>
              <w:t>EACH</w:t>
              <w:br/>
              <w:t>REPORTING</w:t>
              <w:br/>
              <w:t>PERSON</w:t>
              <w:br/>
              <w:t>WITH</w:t>
            </w:r>
            <w:r>
              <w:rPr>
                <w:sz w:val="20"/>
              </w:rPr>
              <w:t xml:space="preserve">  </w:t>
            </w:r>
          </w:p>
        </w:tc>
        <w:tc>
          <w:tcPr>
            <w:tcW w:w="215"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rFonts w:ascii="Times New Roman;Times;Serif" w:hAnsi="Times New Roman;Times;Serif"/>
                <w:b/>
                <w:sz w:val="20"/>
              </w:rPr>
              <w:t xml:space="preserve">5 </w:t>
            </w:r>
            <w:r>
              <w:rPr>
                <w:sz w:val="20"/>
              </w:rPr>
              <w:t> </w:t>
            </w:r>
          </w:p>
        </w:tc>
        <w:tc>
          <w:tcPr>
            <w:tcW w:w="2900" w:type="dxa"/>
            <w:tcBorders>
              <w:bottom w:val="single" w:sz="8" w:space="0" w:color="000000"/>
              <w:right w:val="single" w:sz="8" w:space="0" w:color="000000"/>
            </w:tcBorders>
            <w:tcMar>
              <w:left w:w="0" w:type="dxa"/>
            </w:tcMar>
            <w:vAlign w:val="center"/>
          </w:tcPr>
          <w:p>
            <w:pPr>
              <w:pStyle w:val="TableContents"/>
              <w:bidi w:val="0"/>
              <w:jc w:val="left"/>
              <w:rPr>
                <w:rFonts w:ascii="Times New Roman;Times;Serif" w:hAnsi="Times New Roman;Times;Serif"/>
                <w:b/>
                <w:sz w:val="20"/>
              </w:rPr>
            </w:pPr>
            <w:r>
              <w:rPr>
                <w:rFonts w:ascii="Times New Roman;Times;Serif" w:hAnsi="Times New Roman;Times;Serif"/>
                <w:b/>
                <w:sz w:val="20"/>
              </w:rPr>
              <w:t>SOLE VOTING POWER</w:t>
            </w:r>
          </w:p>
          <w:p>
            <w:pPr>
              <w:pStyle w:val="TableContents"/>
              <w:bidi w:val="0"/>
              <w:jc w:val="left"/>
              <w:rPr/>
            </w:pPr>
            <w:r>
              <w:rPr/>
              <w:t> </w:t>
            </w:r>
          </w:p>
          <w:p>
            <w:pPr>
              <w:pStyle w:val="TableContents"/>
              <w:bidi w:val="0"/>
              <w:spacing w:before="0" w:after="283"/>
              <w:ind w:left="360" w:right="0" w:hanging="0"/>
              <w:jc w:val="left"/>
              <w:rPr>
                <w:sz w:val="20"/>
              </w:rPr>
            </w:pPr>
            <w:r>
              <w:rPr>
                <w:sz w:val="20"/>
              </w:rPr>
              <w:t>-0-</w:t>
            </w:r>
          </w:p>
        </w:tc>
      </w:tr>
      <w:tr>
        <w:trPr/>
        <w:tc>
          <w:tcPr>
            <w:tcW w:w="1520" w:type="dxa"/>
            <w:vMerge w:val="continue"/>
            <w:tcBorders>
              <w:left w:val="single" w:sz="8" w:space="0" w:color="000000"/>
              <w:bottom w:val="single" w:sz="8" w:space="0" w:color="000000"/>
              <w:right w:val="single" w:sz="8" w:space="0" w:color="000000"/>
            </w:tcBorders>
            <w:vAlign w:val="center"/>
          </w:tcPr>
          <w:p>
            <w:pPr>
              <w:pStyle w:val="Normal"/>
              <w:bidi w:val="0"/>
              <w:jc w:val="left"/>
              <w:rPr/>
            </w:pPr>
            <w:r>
              <w:rPr/>
            </w:r>
          </w:p>
        </w:tc>
        <w:tc>
          <w:tcPr>
            <w:tcW w:w="215"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rFonts w:ascii="Times New Roman;Times;Serif" w:hAnsi="Times New Roman;Times;Serif"/>
                <w:b/>
                <w:sz w:val="20"/>
              </w:rPr>
              <w:t xml:space="preserve">6 </w:t>
            </w:r>
            <w:r>
              <w:rPr>
                <w:sz w:val="20"/>
              </w:rPr>
              <w:t> </w:t>
            </w:r>
          </w:p>
        </w:tc>
        <w:tc>
          <w:tcPr>
            <w:tcW w:w="2900" w:type="dxa"/>
            <w:tcBorders>
              <w:bottom w:val="single" w:sz="8" w:space="0" w:color="000000"/>
              <w:right w:val="single" w:sz="8" w:space="0" w:color="000000"/>
            </w:tcBorders>
            <w:tcMar>
              <w:left w:w="0" w:type="dxa"/>
            </w:tcMar>
            <w:vAlign w:val="center"/>
          </w:tcPr>
          <w:p>
            <w:pPr>
              <w:pStyle w:val="TableContents"/>
              <w:bidi w:val="0"/>
              <w:jc w:val="left"/>
              <w:rPr>
                <w:rFonts w:ascii="Times New Roman;Times;Serif" w:hAnsi="Times New Roman;Times;Serif"/>
                <w:b/>
                <w:sz w:val="20"/>
              </w:rPr>
            </w:pPr>
            <w:r>
              <w:rPr>
                <w:rFonts w:ascii="Times New Roman;Times;Serif" w:hAnsi="Times New Roman;Times;Serif"/>
                <w:b/>
                <w:sz w:val="20"/>
              </w:rPr>
              <w:t>SHARED VOTING POWER</w:t>
            </w:r>
          </w:p>
          <w:p>
            <w:pPr>
              <w:pStyle w:val="TableContents"/>
              <w:bidi w:val="0"/>
              <w:jc w:val="left"/>
              <w:rPr/>
            </w:pPr>
            <w:r>
              <w:rPr/>
              <w:t> </w:t>
            </w:r>
          </w:p>
          <w:p>
            <w:pPr>
              <w:pStyle w:val="TableContents"/>
              <w:bidi w:val="0"/>
              <w:spacing w:before="0" w:after="283"/>
              <w:ind w:left="360" w:right="0" w:hanging="0"/>
              <w:jc w:val="left"/>
              <w:rPr>
                <w:sz w:val="20"/>
              </w:rPr>
            </w:pPr>
            <w:r>
              <w:rPr>
                <w:sz w:val="20"/>
              </w:rPr>
              <w:t>-0-  </w:t>
            </w:r>
          </w:p>
        </w:tc>
      </w:tr>
      <w:tr>
        <w:trPr/>
        <w:tc>
          <w:tcPr>
            <w:tcW w:w="1520" w:type="dxa"/>
            <w:vMerge w:val="continue"/>
            <w:tcBorders>
              <w:left w:val="single" w:sz="8" w:space="0" w:color="000000"/>
              <w:bottom w:val="single" w:sz="8" w:space="0" w:color="000000"/>
              <w:right w:val="single" w:sz="8" w:space="0" w:color="000000"/>
            </w:tcBorders>
            <w:vAlign w:val="center"/>
          </w:tcPr>
          <w:p>
            <w:pPr>
              <w:pStyle w:val="Normal"/>
              <w:bidi w:val="0"/>
              <w:jc w:val="left"/>
              <w:rPr/>
            </w:pPr>
            <w:r>
              <w:rPr/>
            </w:r>
          </w:p>
        </w:tc>
        <w:tc>
          <w:tcPr>
            <w:tcW w:w="215"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rFonts w:ascii="Times New Roman;Times;Serif" w:hAnsi="Times New Roman;Times;Serif"/>
                <w:b/>
                <w:sz w:val="20"/>
              </w:rPr>
              <w:t xml:space="preserve">7 </w:t>
            </w:r>
            <w:r>
              <w:rPr>
                <w:sz w:val="20"/>
              </w:rPr>
              <w:t> </w:t>
            </w:r>
          </w:p>
        </w:tc>
        <w:tc>
          <w:tcPr>
            <w:tcW w:w="2900" w:type="dxa"/>
            <w:tcBorders>
              <w:bottom w:val="single" w:sz="8" w:space="0" w:color="000000"/>
              <w:right w:val="single" w:sz="8" w:space="0" w:color="000000"/>
            </w:tcBorders>
            <w:tcMar>
              <w:left w:w="0" w:type="dxa"/>
            </w:tcMar>
            <w:vAlign w:val="center"/>
          </w:tcPr>
          <w:p>
            <w:pPr>
              <w:pStyle w:val="TableContents"/>
              <w:bidi w:val="0"/>
              <w:jc w:val="left"/>
              <w:rPr>
                <w:rFonts w:ascii="Times New Roman;Times;Serif" w:hAnsi="Times New Roman;Times;Serif"/>
                <w:b/>
                <w:sz w:val="20"/>
              </w:rPr>
            </w:pPr>
            <w:r>
              <w:rPr>
                <w:rFonts w:ascii="Times New Roman;Times;Serif" w:hAnsi="Times New Roman;Times;Serif"/>
                <w:b/>
                <w:sz w:val="20"/>
              </w:rPr>
              <w:t>SOLE DISPOSITIVE POWER</w:t>
            </w:r>
          </w:p>
          <w:p>
            <w:pPr>
              <w:pStyle w:val="TableContents"/>
              <w:bidi w:val="0"/>
              <w:jc w:val="left"/>
              <w:rPr/>
            </w:pPr>
            <w:r>
              <w:rPr/>
              <w:t> </w:t>
            </w:r>
          </w:p>
          <w:p>
            <w:pPr>
              <w:pStyle w:val="TableContents"/>
              <w:bidi w:val="0"/>
              <w:spacing w:before="0" w:after="283"/>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520" w:type="dxa"/>
            <w:vMerge w:val="continue"/>
            <w:tcBorders>
              <w:left w:val="single" w:sz="8" w:space="0" w:color="000000"/>
              <w:bottom w:val="single" w:sz="8" w:space="0" w:color="000000"/>
              <w:right w:val="single" w:sz="8" w:space="0" w:color="000000"/>
            </w:tcBorders>
            <w:vAlign w:val="center"/>
          </w:tcPr>
          <w:p>
            <w:pPr>
              <w:pStyle w:val="Normal"/>
              <w:bidi w:val="0"/>
              <w:jc w:val="left"/>
              <w:rPr/>
            </w:pPr>
            <w:r>
              <w:rPr/>
            </w:r>
          </w:p>
        </w:tc>
        <w:tc>
          <w:tcPr>
            <w:tcW w:w="215"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rFonts w:ascii="Times New Roman;Times;Serif" w:hAnsi="Times New Roman;Times;Serif"/>
                <w:b/>
                <w:sz w:val="20"/>
              </w:rPr>
              <w:t xml:space="preserve">8 </w:t>
            </w:r>
            <w:r>
              <w:rPr>
                <w:sz w:val="20"/>
              </w:rPr>
              <w:t> </w:t>
            </w:r>
          </w:p>
        </w:tc>
        <w:tc>
          <w:tcPr>
            <w:tcW w:w="2900" w:type="dxa"/>
            <w:tcBorders>
              <w:bottom w:val="single" w:sz="8" w:space="0" w:color="000000"/>
              <w:right w:val="single" w:sz="8" w:space="0" w:color="000000"/>
            </w:tcBorders>
            <w:tcMar>
              <w:left w:w="0" w:type="dxa"/>
            </w:tcMar>
            <w:vAlign w:val="center"/>
          </w:tcPr>
          <w:p>
            <w:pPr>
              <w:pStyle w:val="TableContents"/>
              <w:bidi w:val="0"/>
              <w:jc w:val="left"/>
              <w:rPr>
                <w:rFonts w:ascii="Times New Roman;Times;Serif" w:hAnsi="Times New Roman;Times;Serif"/>
                <w:b/>
                <w:sz w:val="20"/>
              </w:rPr>
            </w:pPr>
            <w:r>
              <w:rPr>
                <w:rFonts w:ascii="Times New Roman;Times;Serif" w:hAnsi="Times New Roman;Times;Serif"/>
                <w:b/>
                <w:sz w:val="20"/>
              </w:rPr>
              <w:t>SHARED DISPOSITIVE POWER</w:t>
            </w:r>
          </w:p>
          <w:p>
            <w:pPr>
              <w:pStyle w:val="TableContents"/>
              <w:bidi w:val="0"/>
              <w:jc w:val="left"/>
              <w:rPr/>
            </w:pPr>
            <w:r>
              <w:rPr/>
              <w:t> </w:t>
            </w:r>
          </w:p>
          <w:p>
            <w:pPr>
              <w:pStyle w:val="TableContents"/>
              <w:bidi w:val="0"/>
              <w:spacing w:before="0" w:after="283"/>
              <w:ind w:left="360" w:right="0" w:hanging="0"/>
              <w:jc w:val="left"/>
              <w:rPr>
                <w:sz w:val="20"/>
              </w:rPr>
            </w:pPr>
            <w:r>
              <w:rPr>
                <w:sz w:val="20"/>
              </w:rPr>
              <w:t>-0-  </w:t>
            </w:r>
          </w:p>
        </w:tc>
      </w:tr>
    </w:tbl>
    <w:tbl>
      <w:tblPr>
        <w:tblW w:w="10205" w:type="dxa"/>
        <w:jc w:val="left"/>
        <w:tblInd w:w="-10" w:type="dxa"/>
        <w:tblLayout w:type="fixed"/>
        <w:tblCellMar>
          <w:top w:w="0" w:type="dxa"/>
          <w:left w:w="100" w:type="dxa"/>
          <w:bottom w:w="100" w:type="dxa"/>
          <w:right w:w="100" w:type="dxa"/>
        </w:tblCellMar>
      </w:tblPr>
      <w:tblGrid>
        <w:gridCol w:w="334"/>
        <w:gridCol w:w="2381"/>
        <w:gridCol w:w="2321"/>
        <w:gridCol w:w="2321"/>
        <w:gridCol w:w="1259"/>
        <w:gridCol w:w="1589"/>
      </w:tblGrid>
      <w:tr>
        <w:trPr/>
        <w:tc>
          <w:tcPr>
            <w:tcW w:w="334"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pPr>
            <w:r>
              <w:rPr>
                <w:rFonts w:ascii="Times New Roman;Times;Serif" w:hAnsi="Times New Roman;Times;Serif"/>
                <w:b/>
                <w:sz w:val="20"/>
              </w:rPr>
              <w:t xml:space="preserve">9 </w:t>
            </w:r>
            <w:r>
              <w:rPr/>
              <w:t> </w:t>
            </w:r>
          </w:p>
        </w:tc>
        <w:tc>
          <w:tcPr>
            <w:tcW w:w="9871" w:type="dxa"/>
            <w:gridSpan w:val="5"/>
            <w:tcBorders>
              <w:bottom w:val="single" w:sz="8" w:space="0" w:color="000000"/>
              <w:right w:val="single" w:sz="8" w:space="0" w:color="000000"/>
            </w:tcBorders>
            <w:tcMar>
              <w:left w:w="0" w:type="dxa"/>
            </w:tcMar>
            <w:vAlign w:val="center"/>
          </w:tcPr>
          <w:p>
            <w:pPr>
              <w:pStyle w:val="TableContents"/>
              <w:bidi w:val="0"/>
              <w:jc w:val="left"/>
              <w:rPr>
                <w:rFonts w:ascii="Times New Roman;Times;Serif" w:hAnsi="Times New Roman;Times;Serif"/>
                <w:b/>
                <w:sz w:val="20"/>
              </w:rPr>
            </w:pPr>
            <w:r>
              <w:rPr>
                <w:rFonts w:ascii="Times New Roman;Times;Serif" w:hAnsi="Times New Roman;Times;Serif"/>
                <w:b/>
                <w:sz w:val="20"/>
              </w:rPr>
              <w:t>AGGREGATE AMOUNT BENEFICIALLY OWNED BY EACH REPORTING PERSON</w:t>
            </w:r>
          </w:p>
          <w:p>
            <w:pPr>
              <w:pStyle w:val="TableContents"/>
              <w:bidi w:val="0"/>
              <w:jc w:val="left"/>
              <w:rPr/>
            </w:pPr>
            <w:r>
              <w:rPr/>
              <w:t> </w:t>
            </w:r>
          </w:p>
          <w:p>
            <w:pPr>
              <w:pStyle w:val="TableContents"/>
              <w:bidi w:val="0"/>
              <w:spacing w:before="0" w:after="283"/>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334"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pPr>
            <w:r>
              <w:rPr>
                <w:rFonts w:ascii="Times New Roman;Times;Serif" w:hAnsi="Times New Roman;Times;Serif"/>
                <w:b/>
                <w:sz w:val="20"/>
              </w:rPr>
              <w:t xml:space="preserve">10 </w:t>
            </w:r>
            <w:r>
              <w:rPr/>
              <w:t> </w:t>
            </w:r>
          </w:p>
        </w:tc>
        <w:tc>
          <w:tcPr>
            <w:tcW w:w="7023" w:type="dxa"/>
            <w:gridSpan w:val="3"/>
            <w:tcBorders>
              <w:bottom w:val="single" w:sz="8" w:space="0" w:color="000000"/>
            </w:tcBorders>
            <w:tcMar>
              <w:left w:w="0" w:type="dxa"/>
              <w:righ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CHECK BOX IF THE AGGREGATE AMOUNT IN ROW (9) EXCLUDES CERTAIN SHARES</w:t>
              <w:br/>
              <w:t>(See Instructions)</w:t>
            </w:r>
          </w:p>
        </w:tc>
        <w:tc>
          <w:tcPr>
            <w:tcW w:w="2848" w:type="dxa"/>
            <w:gridSpan w:val="2"/>
            <w:tcBorders>
              <w:bottom w:val="single" w:sz="8" w:space="0" w:color="000000"/>
              <w:right w:val="single" w:sz="8" w:space="0" w:color="000000"/>
            </w:tcBorders>
            <w:tcMar>
              <w:left w:w="0" w:type="dxa"/>
            </w:tcMar>
            <w:vAlign w:val="center"/>
          </w:tcPr>
          <w:p>
            <w:pPr>
              <w:pStyle w:val="TableContents"/>
              <w:bidi w:val="0"/>
              <w:spacing w:before="0" w:after="283"/>
              <w:jc w:val="right"/>
              <w:rPr/>
            </w:pPr>
            <w:r>
              <w:rPr/>
              <w:t>☐     </w:t>
            </w:r>
          </w:p>
        </w:tc>
      </w:tr>
      <w:tr>
        <w:trPr/>
        <w:tc>
          <w:tcPr>
            <w:tcW w:w="334"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pPr>
            <w:r>
              <w:rPr>
                <w:rFonts w:ascii="Times New Roman;Times;Serif" w:hAnsi="Times New Roman;Times;Serif"/>
                <w:b/>
                <w:sz w:val="20"/>
              </w:rPr>
              <w:t xml:space="preserve">11 </w:t>
            </w:r>
            <w:r>
              <w:rPr/>
              <w:t> </w:t>
            </w:r>
          </w:p>
        </w:tc>
        <w:tc>
          <w:tcPr>
            <w:tcW w:w="9871" w:type="dxa"/>
            <w:gridSpan w:val="5"/>
            <w:tcBorders>
              <w:bottom w:val="single" w:sz="8" w:space="0" w:color="000000"/>
              <w:right w:val="single" w:sz="8" w:space="0" w:color="000000"/>
            </w:tcBorders>
            <w:tcMar>
              <w:left w:w="0" w:type="dxa"/>
            </w:tcMar>
            <w:vAlign w:val="center"/>
          </w:tcPr>
          <w:p>
            <w:pPr>
              <w:pStyle w:val="TableContents"/>
              <w:bidi w:val="0"/>
              <w:jc w:val="left"/>
              <w:rPr>
                <w:rFonts w:ascii="Times New Roman;Times;Serif" w:hAnsi="Times New Roman;Times;Serif"/>
                <w:b/>
                <w:sz w:val="20"/>
              </w:rPr>
            </w:pPr>
            <w:r>
              <w:rPr>
                <w:rFonts w:ascii="Times New Roman;Times;Serif" w:hAnsi="Times New Roman;Times;Serif"/>
                <w:b/>
                <w:sz w:val="20"/>
              </w:rPr>
              <w:t>PERCENT OF CLASS REPRESENTED BY AMOUNT IN ROW 9</w:t>
            </w:r>
          </w:p>
          <w:p>
            <w:pPr>
              <w:pStyle w:val="TableContents"/>
              <w:bidi w:val="0"/>
              <w:jc w:val="left"/>
              <w:rPr/>
            </w:pPr>
            <w:r>
              <w:rPr/>
              <w:t> </w:t>
            </w:r>
          </w:p>
          <w:p>
            <w:pPr>
              <w:pStyle w:val="TableContents"/>
              <w:bidi w:val="0"/>
              <w:spacing w:before="0" w:after="283"/>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r>
      <w:tr>
        <w:trPr/>
        <w:tc>
          <w:tcPr>
            <w:tcW w:w="334"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pPr>
            <w:r>
              <w:rPr>
                <w:rFonts w:ascii="Times New Roman;Times;Serif" w:hAnsi="Times New Roman;Times;Serif"/>
                <w:b/>
                <w:sz w:val="20"/>
              </w:rPr>
              <w:t xml:space="preserve">12 </w:t>
            </w:r>
            <w:r>
              <w:rPr/>
              <w:t> </w:t>
            </w:r>
          </w:p>
        </w:tc>
        <w:tc>
          <w:tcPr>
            <w:tcW w:w="9871" w:type="dxa"/>
            <w:gridSpan w:val="5"/>
            <w:tcBorders>
              <w:bottom w:val="single" w:sz="8" w:space="0" w:color="000000"/>
              <w:right w:val="single" w:sz="8" w:space="0" w:color="000000"/>
            </w:tcBorders>
            <w:tcMar>
              <w:left w:w="0" w:type="dxa"/>
            </w:tcMar>
            <w:vAlign w:val="center"/>
          </w:tcPr>
          <w:p>
            <w:pPr>
              <w:pStyle w:val="TableContents"/>
              <w:bidi w:val="0"/>
              <w:jc w:val="left"/>
              <w:rPr>
                <w:rFonts w:ascii="Times New Roman;Times;Serif" w:hAnsi="Times New Roman;Times;Serif"/>
                <w:b/>
                <w:sz w:val="20"/>
              </w:rPr>
            </w:pPr>
            <w:r>
              <w:rPr>
                <w:rFonts w:ascii="Times New Roman;Times;Serif" w:hAnsi="Times New Roman;Times;Serif"/>
                <w:b/>
                <w:sz w:val="20"/>
              </w:rPr>
              <w:t>TYPE OF REPORTING PERSON (See Instructions)</w:t>
            </w:r>
          </w:p>
          <w:p>
            <w:pPr>
              <w:pStyle w:val="TableContents"/>
              <w:bidi w:val="0"/>
              <w:jc w:val="left"/>
              <w:rPr/>
            </w:pPr>
            <w:r>
              <w:rPr/>
              <w:t> </w:t>
            </w:r>
          </w:p>
          <w:p>
            <w:pPr>
              <w:pStyle w:val="TableContents"/>
              <w:bidi w:val="0"/>
              <w:spacing w:before="0" w:after="283"/>
              <w:ind w:left="360" w:right="0" w:hanging="0"/>
              <w:jc w:val="left"/>
              <w:rPr>
                <w:sz w:val="20"/>
              </w:rPr>
            </w:pPr>
            <w:r>
              <w:rPr>
                <w:sz w:val="20"/>
              </w:rPr>
              <w:t>IA, PN </w:t>
            </w:r>
          </w:p>
        </w:tc>
      </w:tr>
      <w:tr>
        <w:trPr/>
        <w:tc>
          <w:tcPr>
            <w:tcW w:w="334" w:type="dxa"/>
            <w:tcBorders/>
            <w:tcMar>
              <w:left w:w="0" w:type="dxa"/>
              <w:bottom w:w="0" w:type="dxa"/>
              <w:right w:w="0" w:type="dxa"/>
            </w:tcMar>
            <w:vAlign w:val="center"/>
          </w:tcPr>
          <w:p>
            <w:pPr>
              <w:pStyle w:val="TableContents"/>
              <w:bidi w:val="0"/>
              <w:spacing w:before="0" w:after="283"/>
              <w:jc w:val="left"/>
              <w:rPr/>
            </w:pPr>
            <w:r>
              <w:rPr/>
              <w:t> </w:t>
            </w:r>
          </w:p>
        </w:tc>
        <w:tc>
          <w:tcPr>
            <w:tcW w:w="2381" w:type="dxa"/>
            <w:tcBorders/>
            <w:tcMar>
              <w:left w:w="0" w:type="dxa"/>
              <w:bottom w:w="0" w:type="dxa"/>
              <w:right w:w="0" w:type="dxa"/>
            </w:tcMar>
            <w:vAlign w:val="center"/>
          </w:tcPr>
          <w:p>
            <w:pPr>
              <w:pStyle w:val="TableContents"/>
              <w:bidi w:val="0"/>
              <w:spacing w:before="0" w:after="283"/>
              <w:jc w:val="left"/>
              <w:rPr/>
            </w:pPr>
            <w:r>
              <w:rPr/>
              <w:t> </w:t>
            </w:r>
          </w:p>
        </w:tc>
        <w:tc>
          <w:tcPr>
            <w:tcW w:w="2321" w:type="dxa"/>
            <w:tcBorders/>
            <w:tcMar>
              <w:left w:w="0" w:type="dxa"/>
              <w:bottom w:w="0" w:type="dxa"/>
              <w:right w:w="0" w:type="dxa"/>
            </w:tcMar>
            <w:vAlign w:val="center"/>
          </w:tcPr>
          <w:p>
            <w:pPr>
              <w:pStyle w:val="TableContents"/>
              <w:bidi w:val="0"/>
              <w:spacing w:before="0" w:after="283"/>
              <w:jc w:val="left"/>
              <w:rPr/>
            </w:pPr>
            <w:r>
              <w:rPr/>
              <w:t> </w:t>
            </w:r>
          </w:p>
        </w:tc>
        <w:tc>
          <w:tcPr>
            <w:tcW w:w="2321" w:type="dxa"/>
            <w:tcBorders/>
            <w:tcMar>
              <w:left w:w="0" w:type="dxa"/>
              <w:bottom w:w="0" w:type="dxa"/>
              <w:right w:w="0" w:type="dxa"/>
            </w:tcMar>
            <w:vAlign w:val="center"/>
          </w:tcPr>
          <w:p>
            <w:pPr>
              <w:pStyle w:val="TableContents"/>
              <w:bidi w:val="0"/>
              <w:spacing w:before="0" w:after="283"/>
              <w:jc w:val="left"/>
              <w:rPr/>
            </w:pPr>
            <w:r>
              <w:rPr/>
              <w:t> </w:t>
            </w:r>
          </w:p>
        </w:tc>
        <w:tc>
          <w:tcPr>
            <w:tcW w:w="1259" w:type="dxa"/>
            <w:tcBorders/>
            <w:tcMar>
              <w:left w:w="0" w:type="dxa"/>
              <w:bottom w:w="0" w:type="dxa"/>
              <w:right w:w="0" w:type="dxa"/>
            </w:tcMar>
            <w:vAlign w:val="center"/>
          </w:tcPr>
          <w:p>
            <w:pPr>
              <w:pStyle w:val="TableContents"/>
              <w:bidi w:val="0"/>
              <w:spacing w:before="0" w:after="283"/>
              <w:jc w:val="left"/>
              <w:rPr/>
            </w:pPr>
            <w:r>
              <w:rPr/>
              <w:t> </w:t>
            </w:r>
          </w:p>
        </w:tc>
        <w:tc>
          <w:tcPr>
            <w:tcW w:w="1589" w:type="dxa"/>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CUSIP No. </w:t>
      </w:r>
      <w:r>
        <w:rPr>
          <w:rFonts w:ascii="Times New Roman;Times;Serif" w:hAnsi="Times New Roman;Times;Serif"/>
          <w:b/>
          <w:i w:val="false"/>
          <w:caps w:val="false"/>
          <w:smallCaps w:val="false"/>
          <w:sz w:val="20"/>
          <w:u w:val="single"/>
        </w:rPr>
        <w:t>04746L104</w:t>
      </w:r>
    </w:p>
    <w:p>
      <w:pPr>
        <w:pStyle w:val="TextBody"/>
        <w:bidi w:val="0"/>
        <w:spacing w:before="0" w:after="0"/>
        <w:ind w:left="0" w:right="0" w:hanging="0"/>
        <w:jc w:val="left"/>
        <w:rPr>
          <w:caps w:val="false"/>
          <w:smallCaps w:val="false"/>
        </w:rPr>
      </w:pPr>
      <w:r>
        <w:rPr>
          <w:caps w:val="false"/>
          <w:smallCaps w:val="false"/>
        </w:rPr>
        <w:t> </w:t>
      </w:r>
    </w:p>
    <w:tbl>
      <w:tblPr>
        <w:tblW w:w="8190" w:type="dxa"/>
        <w:jc w:val="left"/>
        <w:tblInd w:w="-10" w:type="dxa"/>
        <w:tblLayout w:type="fixed"/>
        <w:tblCellMar>
          <w:top w:w="100" w:type="dxa"/>
          <w:left w:w="100" w:type="dxa"/>
          <w:bottom w:w="100" w:type="dxa"/>
          <w:right w:w="100" w:type="dxa"/>
        </w:tblCellMar>
      </w:tblPr>
      <w:tblGrid>
        <w:gridCol w:w="230"/>
        <w:gridCol w:w="7190"/>
        <w:gridCol w:w="770"/>
      </w:tblGrid>
      <w:tr>
        <w:trPr/>
        <w:tc>
          <w:tcPr>
            <w:tcW w:w="2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rFonts w:ascii="Times New Roman;Times;Serif" w:hAnsi="Times New Roman;Times;Serif"/>
                <w:b/>
                <w:sz w:val="20"/>
              </w:rPr>
              <w:t xml:space="preserve">1 </w:t>
            </w:r>
            <w:r>
              <w:rPr>
                <w:sz w:val="20"/>
              </w:rPr>
              <w:t> </w:t>
            </w:r>
          </w:p>
        </w:tc>
        <w:tc>
          <w:tcPr>
            <w:tcW w:w="7960" w:type="dxa"/>
            <w:gridSpan w:val="2"/>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20"/>
              </w:rPr>
            </w:pPr>
            <w:r>
              <w:rPr>
                <w:rFonts w:ascii="Times New Roman;Times;Serif" w:hAnsi="Times New Roman;Times;Serif"/>
                <w:b/>
                <w:sz w:val="20"/>
              </w:rPr>
              <w:t>NAMES OF REPORTING PERSONS</w:t>
              <w:br/>
              <w:br/>
            </w:r>
            <w:r>
              <w:rPr>
                <w:sz w:val="20"/>
              </w:rPr>
              <w:t>Baker Bros. Advisors (GP) LLC</w:t>
            </w:r>
          </w:p>
        </w:tc>
      </w:tr>
      <w:tr>
        <w:trPr/>
        <w:tc>
          <w:tcPr>
            <w:tcW w:w="2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rFonts w:ascii="Times New Roman;Times;Serif" w:hAnsi="Times New Roman;Times;Serif"/>
                <w:b/>
                <w:sz w:val="20"/>
              </w:rPr>
              <w:t xml:space="preserve">2 </w:t>
            </w:r>
            <w:r>
              <w:rPr>
                <w:sz w:val="20"/>
              </w:rPr>
              <w:t> </w:t>
            </w:r>
          </w:p>
        </w:tc>
        <w:tc>
          <w:tcPr>
            <w:tcW w:w="7190"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CHECK THE APPROPRIATE BOX IF A MEMBER OF A GROUP (See Instructions)</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r>
              <w:rPr>
                <w:rFonts w:ascii="Times New Roman;Times;Serif" w:hAnsi="Times New Roman;Times;Serif"/>
                <w:b/>
                <w:sz w:val="20"/>
              </w:rPr>
              <w:t xml:space="preserve">(a) </w:t>
            </w:r>
            <w:r>
              <w:rPr>
                <w:sz w:val="20"/>
              </w:rPr>
              <w:t>☐     </w:t>
            </w:r>
            <w:r>
              <w:rPr>
                <w:rFonts w:ascii="Wingdings" w:hAnsi="Wingdings"/>
                <w:b/>
                <w:sz w:val="20"/>
              </w:rPr>
              <w:br/>
            </w:r>
            <w:r>
              <w:rPr>
                <w:sz w:val="20"/>
              </w:rPr>
              <w:t> </w:t>
            </w:r>
            <w:r>
              <w:rPr>
                <w:b/>
                <w:sz w:val="20"/>
              </w:rPr>
              <w:t>(b) ☐     </w:t>
            </w:r>
          </w:p>
        </w:tc>
      </w:tr>
      <w:tr>
        <w:trPr/>
        <w:tc>
          <w:tcPr>
            <w:tcW w:w="2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rFonts w:ascii="Times New Roman;Times;Serif" w:hAnsi="Times New Roman;Times;Serif"/>
                <w:b/>
                <w:sz w:val="20"/>
              </w:rPr>
              <w:t xml:space="preserve">3 </w:t>
            </w:r>
            <w:r>
              <w:rPr>
                <w:sz w:val="20"/>
              </w:rPr>
              <w:t> </w:t>
            </w:r>
          </w:p>
        </w:tc>
        <w:tc>
          <w:tcPr>
            <w:tcW w:w="7960"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rFonts w:ascii="Times New Roman;Times;Serif" w:hAnsi="Times New Roman;Times;Serif"/>
                <w:b/>
                <w:sz w:val="20"/>
              </w:rPr>
              <w:t>SEC USE ONLY</w:t>
              <w:br/>
            </w:r>
            <w:r>
              <w:rPr>
                <w:sz w:val="20"/>
              </w:rPr>
              <w:t> </w:t>
            </w:r>
          </w:p>
        </w:tc>
      </w:tr>
      <w:tr>
        <w:trPr/>
        <w:tc>
          <w:tcPr>
            <w:tcW w:w="2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rFonts w:ascii="Times New Roman;Times;Serif" w:hAnsi="Times New Roman;Times;Serif"/>
                <w:b/>
                <w:sz w:val="20"/>
              </w:rPr>
              <w:t xml:space="preserve">4 </w:t>
            </w:r>
            <w:r>
              <w:rPr>
                <w:sz w:val="20"/>
              </w:rPr>
              <w:t> </w:t>
            </w:r>
          </w:p>
        </w:tc>
        <w:tc>
          <w:tcPr>
            <w:tcW w:w="7960"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rFonts w:ascii="Times New Roman;Times;Serif" w:hAnsi="Times New Roman;Times;Serif"/>
                <w:b/>
                <w:sz w:val="20"/>
              </w:rPr>
              <w:t>CITIZENSHIP OR PLACE OF ORGANIZATION</w:t>
              <w:br/>
              <w:br/>
            </w:r>
            <w:r>
              <w:rPr>
                <w:sz w:val="20"/>
              </w:rPr>
              <w:t>Delaware  </w:t>
            </w:r>
          </w:p>
        </w:tc>
      </w:tr>
    </w:tbl>
    <w:tbl>
      <w:tblPr>
        <w:tblW w:w="4635" w:type="dxa"/>
        <w:jc w:val="left"/>
        <w:tblInd w:w="-10" w:type="dxa"/>
        <w:tblLayout w:type="fixed"/>
        <w:tblCellMar>
          <w:top w:w="0" w:type="dxa"/>
          <w:left w:w="100" w:type="dxa"/>
          <w:bottom w:w="100" w:type="dxa"/>
          <w:right w:w="100" w:type="dxa"/>
        </w:tblCellMar>
      </w:tblPr>
      <w:tblGrid>
        <w:gridCol w:w="1520"/>
        <w:gridCol w:w="215"/>
        <w:gridCol w:w="2900"/>
      </w:tblGrid>
      <w:tr>
        <w:trPr/>
        <w:tc>
          <w:tcPr>
            <w:tcW w:w="1520" w:type="dxa"/>
            <w:vMerge w:val="restart"/>
            <w:tcBorders>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rFonts w:ascii="Times New Roman;Times;Serif" w:hAnsi="Times New Roman;Times;Serif"/>
                <w:b/>
                <w:sz w:val="20"/>
              </w:rPr>
              <w:t>NUMBER OF</w:t>
              <w:br/>
              <w:t>SHARES</w:t>
              <w:br/>
              <w:t>BENEFICIALLY</w:t>
              <w:br/>
              <w:t>OWNED BY</w:t>
              <w:br/>
              <w:t>EACH</w:t>
              <w:br/>
              <w:t>REPORTING</w:t>
              <w:br/>
              <w:t>PERSON</w:t>
              <w:br/>
              <w:t>WITH</w:t>
            </w:r>
            <w:r>
              <w:rPr>
                <w:sz w:val="20"/>
              </w:rPr>
              <w:t xml:space="preserve">  </w:t>
            </w:r>
          </w:p>
        </w:tc>
        <w:tc>
          <w:tcPr>
            <w:tcW w:w="215"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rFonts w:ascii="Times New Roman;Times;Serif" w:hAnsi="Times New Roman;Times;Serif"/>
                <w:b/>
                <w:sz w:val="20"/>
              </w:rPr>
              <w:t xml:space="preserve">5 </w:t>
            </w:r>
            <w:r>
              <w:rPr>
                <w:sz w:val="20"/>
              </w:rPr>
              <w:t> </w:t>
            </w:r>
          </w:p>
        </w:tc>
        <w:tc>
          <w:tcPr>
            <w:tcW w:w="2900" w:type="dxa"/>
            <w:tcBorders>
              <w:bottom w:val="single" w:sz="8" w:space="0" w:color="000000"/>
              <w:right w:val="single" w:sz="8" w:space="0" w:color="000000"/>
            </w:tcBorders>
            <w:tcMar>
              <w:left w:w="0" w:type="dxa"/>
            </w:tcMar>
            <w:vAlign w:val="center"/>
          </w:tcPr>
          <w:p>
            <w:pPr>
              <w:pStyle w:val="TableContents"/>
              <w:bidi w:val="0"/>
              <w:jc w:val="left"/>
              <w:rPr>
                <w:rFonts w:ascii="Times New Roman;Times;Serif" w:hAnsi="Times New Roman;Times;Serif"/>
                <w:b/>
                <w:sz w:val="20"/>
              </w:rPr>
            </w:pPr>
            <w:r>
              <w:rPr>
                <w:rFonts w:ascii="Times New Roman;Times;Serif" w:hAnsi="Times New Roman;Times;Serif"/>
                <w:b/>
                <w:sz w:val="20"/>
              </w:rPr>
              <w:t>SOLE VOTING POWER</w:t>
            </w:r>
          </w:p>
          <w:p>
            <w:pPr>
              <w:pStyle w:val="TableContents"/>
              <w:bidi w:val="0"/>
              <w:jc w:val="left"/>
              <w:rPr/>
            </w:pPr>
            <w:r>
              <w:rPr/>
              <w:t> </w:t>
            </w:r>
          </w:p>
          <w:p>
            <w:pPr>
              <w:pStyle w:val="TableContents"/>
              <w:bidi w:val="0"/>
              <w:spacing w:before="0" w:after="283"/>
              <w:ind w:left="360" w:right="0" w:hanging="0"/>
              <w:jc w:val="left"/>
              <w:rPr>
                <w:sz w:val="20"/>
              </w:rPr>
            </w:pPr>
            <w:r>
              <w:rPr>
                <w:sz w:val="20"/>
              </w:rPr>
              <w:t>-0-</w:t>
            </w:r>
          </w:p>
        </w:tc>
      </w:tr>
      <w:tr>
        <w:trPr/>
        <w:tc>
          <w:tcPr>
            <w:tcW w:w="1520" w:type="dxa"/>
            <w:vMerge w:val="continue"/>
            <w:tcBorders>
              <w:left w:val="single" w:sz="8" w:space="0" w:color="000000"/>
              <w:bottom w:val="single" w:sz="8" w:space="0" w:color="000000"/>
              <w:right w:val="single" w:sz="8" w:space="0" w:color="000000"/>
            </w:tcBorders>
            <w:vAlign w:val="center"/>
          </w:tcPr>
          <w:p>
            <w:pPr>
              <w:pStyle w:val="Normal"/>
              <w:bidi w:val="0"/>
              <w:jc w:val="left"/>
              <w:rPr/>
            </w:pPr>
            <w:r>
              <w:rPr/>
            </w:r>
          </w:p>
        </w:tc>
        <w:tc>
          <w:tcPr>
            <w:tcW w:w="215"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rFonts w:ascii="Times New Roman;Times;Serif" w:hAnsi="Times New Roman;Times;Serif"/>
                <w:b/>
                <w:sz w:val="20"/>
              </w:rPr>
              <w:t xml:space="preserve">6 </w:t>
            </w:r>
            <w:r>
              <w:rPr>
                <w:sz w:val="20"/>
              </w:rPr>
              <w:t> </w:t>
            </w:r>
          </w:p>
        </w:tc>
        <w:tc>
          <w:tcPr>
            <w:tcW w:w="2900" w:type="dxa"/>
            <w:tcBorders>
              <w:bottom w:val="single" w:sz="8" w:space="0" w:color="000000"/>
              <w:right w:val="single" w:sz="8" w:space="0" w:color="000000"/>
            </w:tcBorders>
            <w:tcMar>
              <w:left w:w="0" w:type="dxa"/>
            </w:tcMar>
            <w:vAlign w:val="center"/>
          </w:tcPr>
          <w:p>
            <w:pPr>
              <w:pStyle w:val="TableContents"/>
              <w:bidi w:val="0"/>
              <w:jc w:val="left"/>
              <w:rPr>
                <w:rFonts w:ascii="Times New Roman;Times;Serif" w:hAnsi="Times New Roman;Times;Serif"/>
                <w:b/>
                <w:sz w:val="20"/>
              </w:rPr>
            </w:pPr>
            <w:r>
              <w:rPr>
                <w:rFonts w:ascii="Times New Roman;Times;Serif" w:hAnsi="Times New Roman;Times;Serif"/>
                <w:b/>
                <w:sz w:val="20"/>
              </w:rPr>
              <w:t>SHARED VOTING POWER</w:t>
            </w:r>
          </w:p>
          <w:p>
            <w:pPr>
              <w:pStyle w:val="TableContents"/>
              <w:bidi w:val="0"/>
              <w:jc w:val="left"/>
              <w:rPr/>
            </w:pPr>
            <w:r>
              <w:rPr/>
              <w:t> </w:t>
            </w:r>
          </w:p>
          <w:p>
            <w:pPr>
              <w:pStyle w:val="TableContents"/>
              <w:bidi w:val="0"/>
              <w:spacing w:before="0" w:after="283"/>
              <w:ind w:left="360" w:right="0" w:hanging="0"/>
              <w:jc w:val="left"/>
              <w:rPr>
                <w:sz w:val="20"/>
              </w:rPr>
            </w:pPr>
            <w:r>
              <w:rPr>
                <w:sz w:val="20"/>
              </w:rPr>
              <w:t>-0-  </w:t>
            </w:r>
          </w:p>
        </w:tc>
      </w:tr>
      <w:tr>
        <w:trPr/>
        <w:tc>
          <w:tcPr>
            <w:tcW w:w="1520" w:type="dxa"/>
            <w:vMerge w:val="continue"/>
            <w:tcBorders>
              <w:left w:val="single" w:sz="8" w:space="0" w:color="000000"/>
              <w:bottom w:val="single" w:sz="8" w:space="0" w:color="000000"/>
              <w:right w:val="single" w:sz="8" w:space="0" w:color="000000"/>
            </w:tcBorders>
            <w:vAlign w:val="center"/>
          </w:tcPr>
          <w:p>
            <w:pPr>
              <w:pStyle w:val="Normal"/>
              <w:bidi w:val="0"/>
              <w:jc w:val="left"/>
              <w:rPr/>
            </w:pPr>
            <w:r>
              <w:rPr/>
            </w:r>
          </w:p>
        </w:tc>
        <w:tc>
          <w:tcPr>
            <w:tcW w:w="215"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rFonts w:ascii="Times New Roman;Times;Serif" w:hAnsi="Times New Roman;Times;Serif"/>
                <w:b/>
                <w:sz w:val="20"/>
              </w:rPr>
              <w:t xml:space="preserve">7 </w:t>
            </w:r>
            <w:r>
              <w:rPr>
                <w:sz w:val="20"/>
              </w:rPr>
              <w:t> </w:t>
            </w:r>
          </w:p>
        </w:tc>
        <w:tc>
          <w:tcPr>
            <w:tcW w:w="2900" w:type="dxa"/>
            <w:tcBorders>
              <w:bottom w:val="single" w:sz="8" w:space="0" w:color="000000"/>
              <w:right w:val="single" w:sz="8" w:space="0" w:color="000000"/>
            </w:tcBorders>
            <w:tcMar>
              <w:left w:w="0" w:type="dxa"/>
            </w:tcMar>
            <w:vAlign w:val="center"/>
          </w:tcPr>
          <w:p>
            <w:pPr>
              <w:pStyle w:val="TableContents"/>
              <w:bidi w:val="0"/>
              <w:jc w:val="left"/>
              <w:rPr>
                <w:rFonts w:ascii="Times New Roman;Times;Serif" w:hAnsi="Times New Roman;Times;Serif"/>
                <w:b/>
                <w:sz w:val="20"/>
              </w:rPr>
            </w:pPr>
            <w:r>
              <w:rPr>
                <w:rFonts w:ascii="Times New Roman;Times;Serif" w:hAnsi="Times New Roman;Times;Serif"/>
                <w:b/>
                <w:sz w:val="20"/>
              </w:rPr>
              <w:t>SOLE DISPOSITIVE POWER</w:t>
            </w:r>
          </w:p>
          <w:p>
            <w:pPr>
              <w:pStyle w:val="TableContents"/>
              <w:bidi w:val="0"/>
              <w:jc w:val="left"/>
              <w:rPr/>
            </w:pPr>
            <w:r>
              <w:rPr/>
              <w:t> </w:t>
            </w:r>
          </w:p>
          <w:p>
            <w:pPr>
              <w:pStyle w:val="TableContents"/>
              <w:bidi w:val="0"/>
              <w:spacing w:before="0" w:after="283"/>
              <w:ind w:left="360" w:right="0" w:hanging="0"/>
              <w:jc w:val="left"/>
              <w:rPr>
                <w:sz w:val="20"/>
              </w:rPr>
            </w:pPr>
            <w:r>
              <w:rPr>
                <w:sz w:val="20"/>
              </w:rPr>
              <w:t>-0-</w:t>
            </w:r>
          </w:p>
        </w:tc>
      </w:tr>
      <w:tr>
        <w:trPr/>
        <w:tc>
          <w:tcPr>
            <w:tcW w:w="1520" w:type="dxa"/>
            <w:vMerge w:val="continue"/>
            <w:tcBorders>
              <w:left w:val="single" w:sz="8" w:space="0" w:color="000000"/>
              <w:bottom w:val="single" w:sz="8" w:space="0" w:color="000000"/>
              <w:right w:val="single" w:sz="8" w:space="0" w:color="000000"/>
            </w:tcBorders>
            <w:vAlign w:val="center"/>
          </w:tcPr>
          <w:p>
            <w:pPr>
              <w:pStyle w:val="Normal"/>
              <w:bidi w:val="0"/>
              <w:jc w:val="left"/>
              <w:rPr/>
            </w:pPr>
            <w:r>
              <w:rPr/>
            </w:r>
          </w:p>
        </w:tc>
        <w:tc>
          <w:tcPr>
            <w:tcW w:w="215"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rFonts w:ascii="Times New Roman;Times;Serif" w:hAnsi="Times New Roman;Times;Serif"/>
                <w:b/>
                <w:sz w:val="20"/>
              </w:rPr>
              <w:t xml:space="preserve">8 </w:t>
            </w:r>
            <w:r>
              <w:rPr>
                <w:sz w:val="20"/>
              </w:rPr>
              <w:t> </w:t>
            </w:r>
          </w:p>
        </w:tc>
        <w:tc>
          <w:tcPr>
            <w:tcW w:w="2900" w:type="dxa"/>
            <w:tcBorders>
              <w:bottom w:val="single" w:sz="8" w:space="0" w:color="000000"/>
              <w:right w:val="single" w:sz="8" w:space="0" w:color="000000"/>
            </w:tcBorders>
            <w:tcMar>
              <w:left w:w="0" w:type="dxa"/>
            </w:tcMar>
            <w:vAlign w:val="center"/>
          </w:tcPr>
          <w:p>
            <w:pPr>
              <w:pStyle w:val="TableContents"/>
              <w:bidi w:val="0"/>
              <w:jc w:val="left"/>
              <w:rPr>
                <w:rFonts w:ascii="Times New Roman;Times;Serif" w:hAnsi="Times New Roman;Times;Serif"/>
                <w:b/>
                <w:sz w:val="20"/>
              </w:rPr>
            </w:pPr>
            <w:r>
              <w:rPr>
                <w:rFonts w:ascii="Times New Roman;Times;Serif" w:hAnsi="Times New Roman;Times;Serif"/>
                <w:b/>
                <w:sz w:val="20"/>
              </w:rPr>
              <w:t>SHARED DISPOSITIVE POWER</w:t>
            </w:r>
          </w:p>
          <w:p>
            <w:pPr>
              <w:pStyle w:val="TableContents"/>
              <w:bidi w:val="0"/>
              <w:jc w:val="left"/>
              <w:rPr/>
            </w:pPr>
            <w:r>
              <w:rPr/>
              <w:t> </w:t>
            </w:r>
          </w:p>
          <w:p>
            <w:pPr>
              <w:pStyle w:val="TableContents"/>
              <w:bidi w:val="0"/>
              <w:spacing w:before="0" w:after="283"/>
              <w:ind w:left="360" w:right="0" w:hanging="0"/>
              <w:jc w:val="left"/>
              <w:rPr>
                <w:sz w:val="20"/>
              </w:rPr>
            </w:pPr>
            <w:r>
              <w:rPr>
                <w:sz w:val="20"/>
              </w:rPr>
              <w:t>-0-  </w:t>
            </w:r>
          </w:p>
        </w:tc>
      </w:tr>
    </w:tbl>
    <w:tbl>
      <w:tblPr>
        <w:tblW w:w="10205" w:type="dxa"/>
        <w:jc w:val="left"/>
        <w:tblInd w:w="-10" w:type="dxa"/>
        <w:tblLayout w:type="fixed"/>
        <w:tblCellMar>
          <w:top w:w="0" w:type="dxa"/>
          <w:left w:w="100" w:type="dxa"/>
          <w:bottom w:w="100" w:type="dxa"/>
          <w:right w:w="100" w:type="dxa"/>
        </w:tblCellMar>
      </w:tblPr>
      <w:tblGrid>
        <w:gridCol w:w="334"/>
        <w:gridCol w:w="2381"/>
        <w:gridCol w:w="2321"/>
        <w:gridCol w:w="2321"/>
        <w:gridCol w:w="1259"/>
        <w:gridCol w:w="1589"/>
      </w:tblGrid>
      <w:tr>
        <w:trPr/>
        <w:tc>
          <w:tcPr>
            <w:tcW w:w="334"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pPr>
            <w:r>
              <w:rPr>
                <w:rFonts w:ascii="Times New Roman;Times;Serif" w:hAnsi="Times New Roman;Times;Serif"/>
                <w:b/>
                <w:sz w:val="20"/>
              </w:rPr>
              <w:t xml:space="preserve">9 </w:t>
            </w:r>
            <w:r>
              <w:rPr/>
              <w:t> </w:t>
            </w:r>
          </w:p>
        </w:tc>
        <w:tc>
          <w:tcPr>
            <w:tcW w:w="9871" w:type="dxa"/>
            <w:gridSpan w:val="5"/>
            <w:tcBorders>
              <w:bottom w:val="single" w:sz="8" w:space="0" w:color="000000"/>
              <w:right w:val="single" w:sz="8" w:space="0" w:color="000000"/>
            </w:tcBorders>
            <w:tcMar>
              <w:left w:w="0" w:type="dxa"/>
            </w:tcMar>
            <w:vAlign w:val="center"/>
          </w:tcPr>
          <w:p>
            <w:pPr>
              <w:pStyle w:val="TableContents"/>
              <w:bidi w:val="0"/>
              <w:jc w:val="left"/>
              <w:rPr>
                <w:rFonts w:ascii="Times New Roman;Times;Serif" w:hAnsi="Times New Roman;Times;Serif"/>
                <w:b/>
                <w:sz w:val="20"/>
              </w:rPr>
            </w:pPr>
            <w:r>
              <w:rPr>
                <w:rFonts w:ascii="Times New Roman;Times;Serif" w:hAnsi="Times New Roman;Times;Serif"/>
                <w:b/>
                <w:sz w:val="20"/>
              </w:rPr>
              <w:t>AGGREGATE AMOUNT BENEFICIALLY OWNED BY EACH REPORTING PERSON</w:t>
            </w:r>
          </w:p>
          <w:p>
            <w:pPr>
              <w:pStyle w:val="TableContents"/>
              <w:bidi w:val="0"/>
              <w:jc w:val="left"/>
              <w:rPr/>
            </w:pPr>
            <w:r>
              <w:rPr/>
              <w:t> </w:t>
            </w:r>
          </w:p>
          <w:p>
            <w:pPr>
              <w:pStyle w:val="TableContents"/>
              <w:bidi w:val="0"/>
              <w:spacing w:before="0" w:after="283"/>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334"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pPr>
            <w:r>
              <w:rPr>
                <w:rFonts w:ascii="Times New Roman;Times;Serif" w:hAnsi="Times New Roman;Times;Serif"/>
                <w:b/>
                <w:sz w:val="20"/>
              </w:rPr>
              <w:t xml:space="preserve">10 </w:t>
            </w:r>
            <w:r>
              <w:rPr/>
              <w:t> </w:t>
            </w:r>
          </w:p>
        </w:tc>
        <w:tc>
          <w:tcPr>
            <w:tcW w:w="7023" w:type="dxa"/>
            <w:gridSpan w:val="3"/>
            <w:tcBorders>
              <w:bottom w:val="single" w:sz="8" w:space="0" w:color="000000"/>
            </w:tcBorders>
            <w:tcMar>
              <w:left w:w="0" w:type="dxa"/>
              <w:righ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CHECK BOX IF THE AGGREGATE AMOUNT IN ROW (9) EXCLUDES CERTAIN SHARES</w:t>
              <w:br/>
              <w:t>(See Instructions)</w:t>
            </w:r>
          </w:p>
        </w:tc>
        <w:tc>
          <w:tcPr>
            <w:tcW w:w="2848" w:type="dxa"/>
            <w:gridSpan w:val="2"/>
            <w:tcBorders>
              <w:bottom w:val="single" w:sz="8" w:space="0" w:color="000000"/>
              <w:right w:val="single" w:sz="8" w:space="0" w:color="000000"/>
            </w:tcBorders>
            <w:tcMar>
              <w:left w:w="0" w:type="dxa"/>
            </w:tcMar>
            <w:vAlign w:val="center"/>
          </w:tcPr>
          <w:p>
            <w:pPr>
              <w:pStyle w:val="TableContents"/>
              <w:bidi w:val="0"/>
              <w:spacing w:before="0" w:after="283"/>
              <w:jc w:val="right"/>
              <w:rPr/>
            </w:pPr>
            <w:r>
              <w:rPr/>
              <w:t>☐     </w:t>
            </w:r>
          </w:p>
        </w:tc>
      </w:tr>
      <w:tr>
        <w:trPr/>
        <w:tc>
          <w:tcPr>
            <w:tcW w:w="334"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pPr>
            <w:r>
              <w:rPr>
                <w:rFonts w:ascii="Times New Roman;Times;Serif" w:hAnsi="Times New Roman;Times;Serif"/>
                <w:b/>
                <w:sz w:val="20"/>
              </w:rPr>
              <w:t xml:space="preserve">11 </w:t>
            </w:r>
            <w:r>
              <w:rPr/>
              <w:t> </w:t>
            </w:r>
          </w:p>
        </w:tc>
        <w:tc>
          <w:tcPr>
            <w:tcW w:w="9871" w:type="dxa"/>
            <w:gridSpan w:val="5"/>
            <w:tcBorders>
              <w:bottom w:val="single" w:sz="8" w:space="0" w:color="000000"/>
              <w:right w:val="single" w:sz="8" w:space="0" w:color="000000"/>
            </w:tcBorders>
            <w:tcMar>
              <w:left w:w="0" w:type="dxa"/>
            </w:tcMar>
            <w:vAlign w:val="center"/>
          </w:tcPr>
          <w:p>
            <w:pPr>
              <w:pStyle w:val="TableContents"/>
              <w:bidi w:val="0"/>
              <w:jc w:val="left"/>
              <w:rPr>
                <w:rFonts w:ascii="Times New Roman;Times;Serif" w:hAnsi="Times New Roman;Times;Serif"/>
                <w:b/>
                <w:sz w:val="20"/>
              </w:rPr>
            </w:pPr>
            <w:r>
              <w:rPr>
                <w:rFonts w:ascii="Times New Roman;Times;Serif" w:hAnsi="Times New Roman;Times;Serif"/>
                <w:b/>
                <w:sz w:val="20"/>
              </w:rPr>
              <w:t>PERCENT OF CLASS REPRESENTED BY AMOUNT IN ROW 9</w:t>
            </w:r>
          </w:p>
          <w:p>
            <w:pPr>
              <w:pStyle w:val="TableContents"/>
              <w:bidi w:val="0"/>
              <w:jc w:val="left"/>
              <w:rPr/>
            </w:pPr>
            <w:r>
              <w:rPr/>
              <w:t> </w:t>
            </w:r>
          </w:p>
          <w:p>
            <w:pPr>
              <w:pStyle w:val="TableContents"/>
              <w:bidi w:val="0"/>
              <w:spacing w:before="0" w:after="283"/>
              <w:ind w:left="360" w:right="0" w:hanging="0"/>
              <w:jc w:val="left"/>
              <w:rPr/>
            </w:pPr>
            <w:r>
              <w:rPr/>
              <w:t>0.0%</w:t>
            </w:r>
          </w:p>
        </w:tc>
      </w:tr>
      <w:tr>
        <w:trPr/>
        <w:tc>
          <w:tcPr>
            <w:tcW w:w="334"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pPr>
            <w:r>
              <w:rPr>
                <w:rFonts w:ascii="Times New Roman;Times;Serif" w:hAnsi="Times New Roman;Times;Serif"/>
                <w:b/>
                <w:sz w:val="20"/>
              </w:rPr>
              <w:t xml:space="preserve">12 </w:t>
            </w:r>
            <w:r>
              <w:rPr/>
              <w:t> </w:t>
            </w:r>
          </w:p>
        </w:tc>
        <w:tc>
          <w:tcPr>
            <w:tcW w:w="9871" w:type="dxa"/>
            <w:gridSpan w:val="5"/>
            <w:tcBorders>
              <w:bottom w:val="single" w:sz="8" w:space="0" w:color="000000"/>
              <w:right w:val="single" w:sz="8" w:space="0" w:color="000000"/>
            </w:tcBorders>
            <w:tcMar>
              <w:left w:w="0" w:type="dxa"/>
            </w:tcMar>
            <w:vAlign w:val="center"/>
          </w:tcPr>
          <w:p>
            <w:pPr>
              <w:pStyle w:val="TableContents"/>
              <w:bidi w:val="0"/>
              <w:jc w:val="left"/>
              <w:rPr>
                <w:rFonts w:ascii="Times New Roman;Times;Serif" w:hAnsi="Times New Roman;Times;Serif"/>
                <w:b/>
                <w:sz w:val="20"/>
              </w:rPr>
            </w:pPr>
            <w:r>
              <w:rPr>
                <w:rFonts w:ascii="Times New Roman;Times;Serif" w:hAnsi="Times New Roman;Times;Serif"/>
                <w:b/>
                <w:sz w:val="20"/>
              </w:rPr>
              <w:t>TYPE OF REPORTING PERSON (See Instructions)</w:t>
            </w:r>
          </w:p>
          <w:p>
            <w:pPr>
              <w:pStyle w:val="TableContents"/>
              <w:bidi w:val="0"/>
              <w:jc w:val="left"/>
              <w:rPr/>
            </w:pPr>
            <w:r>
              <w:rPr/>
              <w:t> </w:t>
            </w:r>
          </w:p>
          <w:p>
            <w:pPr>
              <w:pStyle w:val="TableContents"/>
              <w:bidi w:val="0"/>
              <w:spacing w:before="0" w:after="283"/>
              <w:ind w:left="360" w:right="0" w:hanging="0"/>
              <w:jc w:val="left"/>
              <w:rPr>
                <w:sz w:val="20"/>
              </w:rPr>
            </w:pPr>
            <w:r>
              <w:rPr>
                <w:sz w:val="20"/>
              </w:rPr>
              <w:t>HC, OO </w:t>
            </w:r>
          </w:p>
        </w:tc>
      </w:tr>
      <w:tr>
        <w:trPr/>
        <w:tc>
          <w:tcPr>
            <w:tcW w:w="334" w:type="dxa"/>
            <w:tcBorders/>
            <w:tcMar>
              <w:left w:w="0" w:type="dxa"/>
              <w:bottom w:w="0" w:type="dxa"/>
              <w:right w:w="0" w:type="dxa"/>
            </w:tcMar>
            <w:vAlign w:val="center"/>
          </w:tcPr>
          <w:p>
            <w:pPr>
              <w:pStyle w:val="TableContents"/>
              <w:bidi w:val="0"/>
              <w:spacing w:before="0" w:after="283"/>
              <w:jc w:val="left"/>
              <w:rPr/>
            </w:pPr>
            <w:r>
              <w:rPr/>
              <w:t> </w:t>
            </w:r>
          </w:p>
        </w:tc>
        <w:tc>
          <w:tcPr>
            <w:tcW w:w="2381" w:type="dxa"/>
            <w:tcBorders/>
            <w:tcMar>
              <w:left w:w="0" w:type="dxa"/>
              <w:bottom w:w="0" w:type="dxa"/>
              <w:right w:w="0" w:type="dxa"/>
            </w:tcMar>
            <w:vAlign w:val="center"/>
          </w:tcPr>
          <w:p>
            <w:pPr>
              <w:pStyle w:val="TableContents"/>
              <w:bidi w:val="0"/>
              <w:spacing w:before="0" w:after="283"/>
              <w:jc w:val="left"/>
              <w:rPr/>
            </w:pPr>
            <w:r>
              <w:rPr/>
              <w:t> </w:t>
            </w:r>
          </w:p>
        </w:tc>
        <w:tc>
          <w:tcPr>
            <w:tcW w:w="2321" w:type="dxa"/>
            <w:tcBorders/>
            <w:tcMar>
              <w:left w:w="0" w:type="dxa"/>
              <w:bottom w:w="0" w:type="dxa"/>
              <w:right w:w="0" w:type="dxa"/>
            </w:tcMar>
            <w:vAlign w:val="center"/>
          </w:tcPr>
          <w:p>
            <w:pPr>
              <w:pStyle w:val="TableContents"/>
              <w:bidi w:val="0"/>
              <w:spacing w:before="0" w:after="283"/>
              <w:jc w:val="left"/>
              <w:rPr/>
            </w:pPr>
            <w:r>
              <w:rPr/>
              <w:t> </w:t>
            </w:r>
          </w:p>
        </w:tc>
        <w:tc>
          <w:tcPr>
            <w:tcW w:w="2321" w:type="dxa"/>
            <w:tcBorders/>
            <w:tcMar>
              <w:left w:w="0" w:type="dxa"/>
              <w:bottom w:w="0" w:type="dxa"/>
              <w:right w:w="0" w:type="dxa"/>
            </w:tcMar>
            <w:vAlign w:val="center"/>
          </w:tcPr>
          <w:p>
            <w:pPr>
              <w:pStyle w:val="TableContents"/>
              <w:bidi w:val="0"/>
              <w:spacing w:before="0" w:after="283"/>
              <w:jc w:val="left"/>
              <w:rPr/>
            </w:pPr>
            <w:r>
              <w:rPr/>
              <w:t> </w:t>
            </w:r>
          </w:p>
        </w:tc>
        <w:tc>
          <w:tcPr>
            <w:tcW w:w="1259" w:type="dxa"/>
            <w:tcBorders/>
            <w:tcMar>
              <w:left w:w="0" w:type="dxa"/>
              <w:bottom w:w="0" w:type="dxa"/>
              <w:right w:w="0" w:type="dxa"/>
            </w:tcMar>
            <w:vAlign w:val="center"/>
          </w:tcPr>
          <w:p>
            <w:pPr>
              <w:pStyle w:val="TableContents"/>
              <w:bidi w:val="0"/>
              <w:spacing w:before="0" w:after="283"/>
              <w:jc w:val="left"/>
              <w:rPr/>
            </w:pPr>
            <w:r>
              <w:rPr/>
              <w:t> </w:t>
            </w:r>
          </w:p>
        </w:tc>
        <w:tc>
          <w:tcPr>
            <w:tcW w:w="1589" w:type="dxa"/>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CUSIP No. </w:t>
      </w:r>
      <w:r>
        <w:rPr>
          <w:rFonts w:ascii="Times New Roman;Times;Serif" w:hAnsi="Times New Roman;Times;Serif"/>
          <w:b/>
          <w:i w:val="false"/>
          <w:caps w:val="false"/>
          <w:smallCaps w:val="false"/>
          <w:sz w:val="20"/>
          <w:u w:val="single"/>
        </w:rPr>
        <w:t>04746L104</w:t>
      </w:r>
    </w:p>
    <w:p>
      <w:pPr>
        <w:pStyle w:val="TextBody"/>
        <w:bidi w:val="0"/>
        <w:spacing w:before="0" w:after="0"/>
        <w:ind w:left="0" w:right="0" w:hanging="0"/>
        <w:jc w:val="left"/>
        <w:rPr>
          <w:caps w:val="false"/>
          <w:smallCaps w:val="false"/>
        </w:rPr>
      </w:pPr>
      <w:r>
        <w:rPr>
          <w:caps w:val="false"/>
          <w:smallCaps w:val="false"/>
        </w:rPr>
        <w:t> </w:t>
      </w:r>
    </w:p>
    <w:tbl>
      <w:tblPr>
        <w:tblW w:w="8190" w:type="dxa"/>
        <w:jc w:val="left"/>
        <w:tblInd w:w="-10" w:type="dxa"/>
        <w:tblLayout w:type="fixed"/>
        <w:tblCellMar>
          <w:top w:w="100" w:type="dxa"/>
          <w:left w:w="100" w:type="dxa"/>
          <w:bottom w:w="100" w:type="dxa"/>
          <w:right w:w="100" w:type="dxa"/>
        </w:tblCellMar>
      </w:tblPr>
      <w:tblGrid>
        <w:gridCol w:w="230"/>
        <w:gridCol w:w="7190"/>
        <w:gridCol w:w="770"/>
      </w:tblGrid>
      <w:tr>
        <w:trPr/>
        <w:tc>
          <w:tcPr>
            <w:tcW w:w="2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rFonts w:ascii="Times New Roman;Times;Serif" w:hAnsi="Times New Roman;Times;Serif"/>
                <w:b/>
                <w:sz w:val="20"/>
              </w:rPr>
              <w:t xml:space="preserve">1 </w:t>
            </w:r>
            <w:r>
              <w:rPr>
                <w:sz w:val="20"/>
              </w:rPr>
              <w:t> </w:t>
            </w:r>
          </w:p>
        </w:tc>
        <w:tc>
          <w:tcPr>
            <w:tcW w:w="7960" w:type="dxa"/>
            <w:gridSpan w:val="2"/>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20"/>
              </w:rPr>
            </w:pPr>
            <w:r>
              <w:rPr>
                <w:rFonts w:ascii="Times New Roman;Times;Serif" w:hAnsi="Times New Roman;Times;Serif"/>
                <w:b/>
                <w:sz w:val="20"/>
              </w:rPr>
              <w:t>NAMES OF REPORTING PERSONS</w:t>
              <w:br/>
              <w:br/>
            </w:r>
            <w:r>
              <w:rPr>
                <w:sz w:val="20"/>
              </w:rPr>
              <w:t>Felix J. Baker</w:t>
            </w:r>
          </w:p>
        </w:tc>
      </w:tr>
      <w:tr>
        <w:trPr/>
        <w:tc>
          <w:tcPr>
            <w:tcW w:w="2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rFonts w:ascii="Times New Roman;Times;Serif" w:hAnsi="Times New Roman;Times;Serif"/>
                <w:b/>
                <w:sz w:val="20"/>
              </w:rPr>
              <w:t xml:space="preserve">2 </w:t>
            </w:r>
            <w:r>
              <w:rPr>
                <w:sz w:val="20"/>
              </w:rPr>
              <w:t> </w:t>
            </w:r>
          </w:p>
        </w:tc>
        <w:tc>
          <w:tcPr>
            <w:tcW w:w="7190"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CHECK THE APPROPRIATE BOX IF A MEMBER OF A GROUP (See Instructions)</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r>
              <w:rPr>
                <w:rFonts w:ascii="Times New Roman;Times;Serif" w:hAnsi="Times New Roman;Times;Serif"/>
                <w:b/>
                <w:sz w:val="20"/>
              </w:rPr>
              <w:t xml:space="preserve">(a) </w:t>
            </w:r>
            <w:r>
              <w:rPr>
                <w:sz w:val="20"/>
              </w:rPr>
              <w:t>☐     </w:t>
            </w:r>
            <w:r>
              <w:rPr>
                <w:rFonts w:ascii="Wingdings" w:hAnsi="Wingdings"/>
                <w:b/>
                <w:sz w:val="20"/>
              </w:rPr>
              <w:br/>
            </w:r>
            <w:r>
              <w:rPr>
                <w:sz w:val="20"/>
              </w:rPr>
              <w:t> </w:t>
            </w:r>
            <w:r>
              <w:rPr>
                <w:b/>
                <w:sz w:val="20"/>
              </w:rPr>
              <w:t>(b) ☐     </w:t>
            </w:r>
          </w:p>
        </w:tc>
      </w:tr>
      <w:tr>
        <w:trPr/>
        <w:tc>
          <w:tcPr>
            <w:tcW w:w="2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rFonts w:ascii="Times New Roman;Times;Serif" w:hAnsi="Times New Roman;Times;Serif"/>
                <w:b/>
                <w:sz w:val="20"/>
              </w:rPr>
              <w:t xml:space="preserve">3 </w:t>
            </w:r>
            <w:r>
              <w:rPr>
                <w:sz w:val="20"/>
              </w:rPr>
              <w:t> </w:t>
            </w:r>
          </w:p>
        </w:tc>
        <w:tc>
          <w:tcPr>
            <w:tcW w:w="7960"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rFonts w:ascii="Times New Roman;Times;Serif" w:hAnsi="Times New Roman;Times;Serif"/>
                <w:b/>
                <w:sz w:val="20"/>
              </w:rPr>
              <w:t>SEC USE ONLY</w:t>
              <w:br/>
            </w:r>
            <w:r>
              <w:rPr>
                <w:sz w:val="20"/>
              </w:rPr>
              <w:t> </w:t>
            </w:r>
          </w:p>
        </w:tc>
      </w:tr>
      <w:tr>
        <w:trPr/>
        <w:tc>
          <w:tcPr>
            <w:tcW w:w="2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rFonts w:ascii="Times New Roman;Times;Serif" w:hAnsi="Times New Roman;Times;Serif"/>
                <w:b/>
                <w:sz w:val="20"/>
              </w:rPr>
              <w:t xml:space="preserve">4 </w:t>
            </w:r>
            <w:r>
              <w:rPr>
                <w:sz w:val="20"/>
              </w:rPr>
              <w:t> </w:t>
            </w:r>
          </w:p>
        </w:tc>
        <w:tc>
          <w:tcPr>
            <w:tcW w:w="7960"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rFonts w:ascii="Times New Roman;Times;Serif" w:hAnsi="Times New Roman;Times;Serif"/>
                <w:b/>
                <w:sz w:val="20"/>
              </w:rPr>
              <w:t>CITIZENSHIP OR PLACE OF ORGANIZATION</w:t>
              <w:br/>
              <w:br/>
            </w:r>
            <w:r>
              <w:rPr>
                <w:sz w:val="20"/>
              </w:rPr>
              <w:t>United States  </w:t>
            </w:r>
          </w:p>
        </w:tc>
      </w:tr>
    </w:tbl>
    <w:tbl>
      <w:tblPr>
        <w:tblW w:w="4635" w:type="dxa"/>
        <w:jc w:val="left"/>
        <w:tblInd w:w="-10" w:type="dxa"/>
        <w:tblLayout w:type="fixed"/>
        <w:tblCellMar>
          <w:top w:w="0" w:type="dxa"/>
          <w:left w:w="100" w:type="dxa"/>
          <w:bottom w:w="100" w:type="dxa"/>
          <w:right w:w="100" w:type="dxa"/>
        </w:tblCellMar>
      </w:tblPr>
      <w:tblGrid>
        <w:gridCol w:w="1520"/>
        <w:gridCol w:w="215"/>
        <w:gridCol w:w="2900"/>
      </w:tblGrid>
      <w:tr>
        <w:trPr/>
        <w:tc>
          <w:tcPr>
            <w:tcW w:w="1520" w:type="dxa"/>
            <w:vMerge w:val="restart"/>
            <w:tcBorders>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rFonts w:ascii="Times New Roman;Times;Serif" w:hAnsi="Times New Roman;Times;Serif"/>
                <w:b/>
                <w:sz w:val="20"/>
              </w:rPr>
              <w:t>NUMBER OF</w:t>
              <w:br/>
              <w:t>SHARES</w:t>
              <w:br/>
              <w:t>BENEFICIALLY</w:t>
              <w:br/>
              <w:t>OWNED BY</w:t>
              <w:br/>
              <w:t>EACH</w:t>
              <w:br/>
              <w:t>REPORTING</w:t>
              <w:br/>
              <w:t>PERSON</w:t>
              <w:br/>
              <w:t>WITH</w:t>
            </w:r>
            <w:r>
              <w:rPr>
                <w:sz w:val="20"/>
              </w:rPr>
              <w:t xml:space="preserve">  </w:t>
            </w:r>
          </w:p>
        </w:tc>
        <w:tc>
          <w:tcPr>
            <w:tcW w:w="215"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rFonts w:ascii="Times New Roman;Times;Serif" w:hAnsi="Times New Roman;Times;Serif"/>
                <w:b/>
                <w:sz w:val="20"/>
              </w:rPr>
              <w:t xml:space="preserve">5 </w:t>
            </w:r>
            <w:r>
              <w:rPr>
                <w:sz w:val="20"/>
              </w:rPr>
              <w:t> </w:t>
            </w:r>
          </w:p>
        </w:tc>
        <w:tc>
          <w:tcPr>
            <w:tcW w:w="2900" w:type="dxa"/>
            <w:tcBorders>
              <w:bottom w:val="single" w:sz="8" w:space="0" w:color="000000"/>
              <w:right w:val="single" w:sz="8" w:space="0" w:color="000000"/>
            </w:tcBorders>
            <w:tcMar>
              <w:left w:w="0" w:type="dxa"/>
            </w:tcMar>
            <w:vAlign w:val="center"/>
          </w:tcPr>
          <w:p>
            <w:pPr>
              <w:pStyle w:val="TableContents"/>
              <w:bidi w:val="0"/>
              <w:jc w:val="left"/>
              <w:rPr>
                <w:rFonts w:ascii="Times New Roman;Times;Serif" w:hAnsi="Times New Roman;Times;Serif"/>
                <w:b/>
                <w:sz w:val="20"/>
              </w:rPr>
            </w:pPr>
            <w:r>
              <w:rPr>
                <w:rFonts w:ascii="Times New Roman;Times;Serif" w:hAnsi="Times New Roman;Times;Serif"/>
                <w:b/>
                <w:sz w:val="20"/>
              </w:rPr>
              <w:t>SOLE VOTING POWER</w:t>
            </w:r>
          </w:p>
          <w:p>
            <w:pPr>
              <w:pStyle w:val="TableContents"/>
              <w:bidi w:val="0"/>
              <w:jc w:val="left"/>
              <w:rPr/>
            </w:pPr>
            <w:r>
              <w:rPr/>
              <w:t> </w:t>
            </w:r>
          </w:p>
          <w:p>
            <w:pPr>
              <w:pStyle w:val="TableContents"/>
              <w:bidi w:val="0"/>
              <w:spacing w:before="0" w:after="283"/>
              <w:ind w:left="360" w:right="0" w:hanging="0"/>
              <w:jc w:val="left"/>
              <w:rPr>
                <w:sz w:val="20"/>
              </w:rPr>
            </w:pPr>
            <w:r>
              <w:rPr>
                <w:sz w:val="20"/>
              </w:rPr>
              <w:t>-0-</w:t>
            </w:r>
          </w:p>
        </w:tc>
      </w:tr>
      <w:tr>
        <w:trPr/>
        <w:tc>
          <w:tcPr>
            <w:tcW w:w="1520" w:type="dxa"/>
            <w:vMerge w:val="continue"/>
            <w:tcBorders>
              <w:left w:val="single" w:sz="8" w:space="0" w:color="000000"/>
              <w:bottom w:val="single" w:sz="8" w:space="0" w:color="000000"/>
              <w:right w:val="single" w:sz="8" w:space="0" w:color="000000"/>
            </w:tcBorders>
            <w:vAlign w:val="center"/>
          </w:tcPr>
          <w:p>
            <w:pPr>
              <w:pStyle w:val="Normal"/>
              <w:bidi w:val="0"/>
              <w:jc w:val="left"/>
              <w:rPr/>
            </w:pPr>
            <w:r>
              <w:rPr/>
            </w:r>
          </w:p>
        </w:tc>
        <w:tc>
          <w:tcPr>
            <w:tcW w:w="215"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rFonts w:ascii="Times New Roman;Times;Serif" w:hAnsi="Times New Roman;Times;Serif"/>
                <w:b/>
                <w:sz w:val="20"/>
              </w:rPr>
              <w:t xml:space="preserve">6 </w:t>
            </w:r>
            <w:r>
              <w:rPr>
                <w:sz w:val="20"/>
              </w:rPr>
              <w:t> </w:t>
            </w:r>
          </w:p>
        </w:tc>
        <w:tc>
          <w:tcPr>
            <w:tcW w:w="2900" w:type="dxa"/>
            <w:tcBorders>
              <w:bottom w:val="single" w:sz="8" w:space="0" w:color="000000"/>
              <w:right w:val="single" w:sz="8" w:space="0" w:color="000000"/>
            </w:tcBorders>
            <w:tcMar>
              <w:left w:w="0" w:type="dxa"/>
            </w:tcMar>
            <w:vAlign w:val="center"/>
          </w:tcPr>
          <w:p>
            <w:pPr>
              <w:pStyle w:val="TableContents"/>
              <w:bidi w:val="0"/>
              <w:jc w:val="left"/>
              <w:rPr>
                <w:rFonts w:ascii="Times New Roman;Times;Serif" w:hAnsi="Times New Roman;Times;Serif"/>
                <w:b/>
                <w:sz w:val="20"/>
              </w:rPr>
            </w:pPr>
            <w:r>
              <w:rPr>
                <w:rFonts w:ascii="Times New Roman;Times;Serif" w:hAnsi="Times New Roman;Times;Serif"/>
                <w:b/>
                <w:sz w:val="20"/>
              </w:rPr>
              <w:t>SHARED VOTING POWER</w:t>
            </w:r>
          </w:p>
          <w:p>
            <w:pPr>
              <w:pStyle w:val="TableContents"/>
              <w:bidi w:val="0"/>
              <w:jc w:val="left"/>
              <w:rPr/>
            </w:pPr>
            <w:r>
              <w:rPr/>
              <w:t> </w:t>
            </w:r>
          </w:p>
          <w:p>
            <w:pPr>
              <w:pStyle w:val="TableContents"/>
              <w:bidi w:val="0"/>
              <w:spacing w:before="0" w:after="283"/>
              <w:ind w:left="360" w:right="0" w:hanging="0"/>
              <w:jc w:val="left"/>
              <w:rPr>
                <w:sz w:val="20"/>
              </w:rPr>
            </w:pPr>
            <w:r>
              <w:rPr>
                <w:sz w:val="20"/>
              </w:rPr>
              <w:t>-0-  </w:t>
            </w:r>
          </w:p>
        </w:tc>
      </w:tr>
      <w:tr>
        <w:trPr/>
        <w:tc>
          <w:tcPr>
            <w:tcW w:w="1520" w:type="dxa"/>
            <w:vMerge w:val="continue"/>
            <w:tcBorders>
              <w:left w:val="single" w:sz="8" w:space="0" w:color="000000"/>
              <w:bottom w:val="single" w:sz="8" w:space="0" w:color="000000"/>
              <w:right w:val="single" w:sz="8" w:space="0" w:color="000000"/>
            </w:tcBorders>
            <w:vAlign w:val="center"/>
          </w:tcPr>
          <w:p>
            <w:pPr>
              <w:pStyle w:val="Normal"/>
              <w:bidi w:val="0"/>
              <w:jc w:val="left"/>
              <w:rPr/>
            </w:pPr>
            <w:r>
              <w:rPr/>
            </w:r>
          </w:p>
        </w:tc>
        <w:tc>
          <w:tcPr>
            <w:tcW w:w="215"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rFonts w:ascii="Times New Roman;Times;Serif" w:hAnsi="Times New Roman;Times;Serif"/>
                <w:b/>
                <w:sz w:val="20"/>
              </w:rPr>
              <w:t xml:space="preserve">7 </w:t>
            </w:r>
            <w:r>
              <w:rPr>
                <w:sz w:val="20"/>
              </w:rPr>
              <w:t> </w:t>
            </w:r>
          </w:p>
        </w:tc>
        <w:tc>
          <w:tcPr>
            <w:tcW w:w="2900" w:type="dxa"/>
            <w:tcBorders>
              <w:bottom w:val="single" w:sz="8" w:space="0" w:color="000000"/>
              <w:right w:val="single" w:sz="8" w:space="0" w:color="000000"/>
            </w:tcBorders>
            <w:tcMar>
              <w:left w:w="0" w:type="dxa"/>
            </w:tcMar>
            <w:vAlign w:val="center"/>
          </w:tcPr>
          <w:p>
            <w:pPr>
              <w:pStyle w:val="TableContents"/>
              <w:bidi w:val="0"/>
              <w:jc w:val="left"/>
              <w:rPr>
                <w:rFonts w:ascii="Times New Roman;Times;Serif" w:hAnsi="Times New Roman;Times;Serif"/>
                <w:b/>
                <w:sz w:val="20"/>
              </w:rPr>
            </w:pPr>
            <w:r>
              <w:rPr>
                <w:rFonts w:ascii="Times New Roman;Times;Serif" w:hAnsi="Times New Roman;Times;Serif"/>
                <w:b/>
                <w:sz w:val="20"/>
              </w:rPr>
              <w:t>SOLE DISPOSITIVE POWER</w:t>
            </w:r>
          </w:p>
          <w:p>
            <w:pPr>
              <w:pStyle w:val="TableContents"/>
              <w:bidi w:val="0"/>
              <w:jc w:val="left"/>
              <w:rPr/>
            </w:pPr>
            <w:r>
              <w:rPr/>
              <w:t> </w:t>
            </w:r>
          </w:p>
          <w:p>
            <w:pPr>
              <w:pStyle w:val="TableContents"/>
              <w:bidi w:val="0"/>
              <w:spacing w:before="0" w:after="283"/>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520" w:type="dxa"/>
            <w:vMerge w:val="continue"/>
            <w:tcBorders>
              <w:left w:val="single" w:sz="8" w:space="0" w:color="000000"/>
              <w:bottom w:val="single" w:sz="8" w:space="0" w:color="000000"/>
              <w:right w:val="single" w:sz="8" w:space="0" w:color="000000"/>
            </w:tcBorders>
            <w:vAlign w:val="center"/>
          </w:tcPr>
          <w:p>
            <w:pPr>
              <w:pStyle w:val="Normal"/>
              <w:bidi w:val="0"/>
              <w:jc w:val="left"/>
              <w:rPr/>
            </w:pPr>
            <w:r>
              <w:rPr/>
            </w:r>
          </w:p>
        </w:tc>
        <w:tc>
          <w:tcPr>
            <w:tcW w:w="215"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rFonts w:ascii="Times New Roman;Times;Serif" w:hAnsi="Times New Roman;Times;Serif"/>
                <w:b/>
                <w:sz w:val="20"/>
              </w:rPr>
              <w:t xml:space="preserve">8 </w:t>
            </w:r>
            <w:r>
              <w:rPr>
                <w:sz w:val="20"/>
              </w:rPr>
              <w:t> </w:t>
            </w:r>
          </w:p>
        </w:tc>
        <w:tc>
          <w:tcPr>
            <w:tcW w:w="2900" w:type="dxa"/>
            <w:tcBorders>
              <w:bottom w:val="single" w:sz="8" w:space="0" w:color="000000"/>
              <w:right w:val="single" w:sz="8" w:space="0" w:color="000000"/>
            </w:tcBorders>
            <w:tcMar>
              <w:left w:w="0" w:type="dxa"/>
            </w:tcMar>
            <w:vAlign w:val="center"/>
          </w:tcPr>
          <w:p>
            <w:pPr>
              <w:pStyle w:val="TableContents"/>
              <w:bidi w:val="0"/>
              <w:jc w:val="left"/>
              <w:rPr>
                <w:rFonts w:ascii="Times New Roman;Times;Serif" w:hAnsi="Times New Roman;Times;Serif"/>
                <w:b/>
                <w:sz w:val="20"/>
              </w:rPr>
            </w:pPr>
            <w:r>
              <w:rPr>
                <w:rFonts w:ascii="Times New Roman;Times;Serif" w:hAnsi="Times New Roman;Times;Serif"/>
                <w:b/>
                <w:sz w:val="20"/>
              </w:rPr>
              <w:t>SHARED DISPOSITIVE POWER</w:t>
            </w:r>
          </w:p>
          <w:p>
            <w:pPr>
              <w:pStyle w:val="TableContents"/>
              <w:bidi w:val="0"/>
              <w:jc w:val="left"/>
              <w:rPr/>
            </w:pPr>
            <w:r>
              <w:rPr/>
              <w:t> </w:t>
            </w:r>
          </w:p>
          <w:p>
            <w:pPr>
              <w:pStyle w:val="TableContents"/>
              <w:bidi w:val="0"/>
              <w:spacing w:before="0" w:after="283"/>
              <w:ind w:left="360" w:right="0" w:hanging="0"/>
              <w:jc w:val="left"/>
              <w:rPr>
                <w:sz w:val="20"/>
              </w:rPr>
            </w:pPr>
            <w:r>
              <w:rPr>
                <w:sz w:val="20"/>
              </w:rPr>
              <w:t>-0-  </w:t>
            </w:r>
          </w:p>
        </w:tc>
      </w:tr>
    </w:tbl>
    <w:tbl>
      <w:tblPr>
        <w:tblW w:w="10205" w:type="dxa"/>
        <w:jc w:val="left"/>
        <w:tblInd w:w="-10" w:type="dxa"/>
        <w:tblLayout w:type="fixed"/>
        <w:tblCellMar>
          <w:top w:w="0" w:type="dxa"/>
          <w:left w:w="100" w:type="dxa"/>
          <w:bottom w:w="100" w:type="dxa"/>
          <w:right w:w="100" w:type="dxa"/>
        </w:tblCellMar>
      </w:tblPr>
      <w:tblGrid>
        <w:gridCol w:w="334"/>
        <w:gridCol w:w="2381"/>
        <w:gridCol w:w="2321"/>
        <w:gridCol w:w="2321"/>
        <w:gridCol w:w="1259"/>
        <w:gridCol w:w="1589"/>
      </w:tblGrid>
      <w:tr>
        <w:trPr/>
        <w:tc>
          <w:tcPr>
            <w:tcW w:w="334"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pPr>
            <w:r>
              <w:rPr>
                <w:rFonts w:ascii="Times New Roman;Times;Serif" w:hAnsi="Times New Roman;Times;Serif"/>
                <w:b/>
                <w:sz w:val="20"/>
              </w:rPr>
              <w:t xml:space="preserve">9 </w:t>
            </w:r>
            <w:r>
              <w:rPr/>
              <w:t> </w:t>
            </w:r>
          </w:p>
        </w:tc>
        <w:tc>
          <w:tcPr>
            <w:tcW w:w="9871" w:type="dxa"/>
            <w:gridSpan w:val="5"/>
            <w:tcBorders>
              <w:bottom w:val="single" w:sz="8" w:space="0" w:color="000000"/>
              <w:right w:val="single" w:sz="8" w:space="0" w:color="000000"/>
            </w:tcBorders>
            <w:tcMar>
              <w:left w:w="0" w:type="dxa"/>
            </w:tcMar>
            <w:vAlign w:val="center"/>
          </w:tcPr>
          <w:p>
            <w:pPr>
              <w:pStyle w:val="TableContents"/>
              <w:bidi w:val="0"/>
              <w:jc w:val="left"/>
              <w:rPr>
                <w:rFonts w:ascii="Times New Roman;Times;Serif" w:hAnsi="Times New Roman;Times;Serif"/>
                <w:b/>
                <w:sz w:val="20"/>
              </w:rPr>
            </w:pPr>
            <w:r>
              <w:rPr>
                <w:rFonts w:ascii="Times New Roman;Times;Serif" w:hAnsi="Times New Roman;Times;Serif"/>
                <w:b/>
                <w:sz w:val="20"/>
              </w:rPr>
              <w:t>AGGREGATE AMOUNT BENEFICIALLY OWNED BY EACH REPORTING PERSON</w:t>
            </w:r>
          </w:p>
          <w:p>
            <w:pPr>
              <w:pStyle w:val="TableContents"/>
              <w:bidi w:val="0"/>
              <w:jc w:val="left"/>
              <w:rPr/>
            </w:pPr>
            <w:r>
              <w:rPr/>
              <w:t> </w:t>
            </w:r>
          </w:p>
          <w:p>
            <w:pPr>
              <w:pStyle w:val="TableContents"/>
              <w:bidi w:val="0"/>
              <w:spacing w:before="0" w:after="283"/>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334"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pPr>
            <w:r>
              <w:rPr>
                <w:rFonts w:ascii="Times New Roman;Times;Serif" w:hAnsi="Times New Roman;Times;Serif"/>
                <w:b/>
                <w:sz w:val="20"/>
              </w:rPr>
              <w:t xml:space="preserve">10 </w:t>
            </w:r>
            <w:r>
              <w:rPr/>
              <w:t> </w:t>
            </w:r>
          </w:p>
        </w:tc>
        <w:tc>
          <w:tcPr>
            <w:tcW w:w="7023" w:type="dxa"/>
            <w:gridSpan w:val="3"/>
            <w:tcBorders>
              <w:bottom w:val="single" w:sz="8" w:space="0" w:color="000000"/>
            </w:tcBorders>
            <w:tcMar>
              <w:left w:w="0" w:type="dxa"/>
              <w:righ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CHECK BOX IF THE AGGREGATE AMOUNT IN ROW (9) EXCLUDES CERTAIN SHARES</w:t>
              <w:br/>
              <w:t>(See Instructions)</w:t>
            </w:r>
          </w:p>
        </w:tc>
        <w:tc>
          <w:tcPr>
            <w:tcW w:w="2848" w:type="dxa"/>
            <w:gridSpan w:val="2"/>
            <w:tcBorders>
              <w:bottom w:val="single" w:sz="8" w:space="0" w:color="000000"/>
              <w:right w:val="single" w:sz="8" w:space="0" w:color="000000"/>
            </w:tcBorders>
            <w:tcMar>
              <w:left w:w="0" w:type="dxa"/>
            </w:tcMar>
            <w:vAlign w:val="center"/>
          </w:tcPr>
          <w:p>
            <w:pPr>
              <w:pStyle w:val="TableContents"/>
              <w:bidi w:val="0"/>
              <w:spacing w:before="0" w:after="283"/>
              <w:jc w:val="right"/>
              <w:rPr/>
            </w:pPr>
            <w:r>
              <w:rPr/>
              <w:t>☐     </w:t>
            </w:r>
          </w:p>
        </w:tc>
      </w:tr>
      <w:tr>
        <w:trPr/>
        <w:tc>
          <w:tcPr>
            <w:tcW w:w="334"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pPr>
            <w:r>
              <w:rPr>
                <w:rFonts w:ascii="Times New Roman;Times;Serif" w:hAnsi="Times New Roman;Times;Serif"/>
                <w:b/>
                <w:sz w:val="20"/>
              </w:rPr>
              <w:t xml:space="preserve">11 </w:t>
            </w:r>
            <w:r>
              <w:rPr/>
              <w:t> </w:t>
            </w:r>
          </w:p>
        </w:tc>
        <w:tc>
          <w:tcPr>
            <w:tcW w:w="9871" w:type="dxa"/>
            <w:gridSpan w:val="5"/>
            <w:tcBorders>
              <w:bottom w:val="single" w:sz="8" w:space="0" w:color="000000"/>
              <w:right w:val="single" w:sz="8" w:space="0" w:color="000000"/>
            </w:tcBorders>
            <w:tcMar>
              <w:left w:w="0" w:type="dxa"/>
            </w:tcMar>
            <w:vAlign w:val="center"/>
          </w:tcPr>
          <w:p>
            <w:pPr>
              <w:pStyle w:val="TableContents"/>
              <w:bidi w:val="0"/>
              <w:jc w:val="left"/>
              <w:rPr>
                <w:rFonts w:ascii="Times New Roman;Times;Serif" w:hAnsi="Times New Roman;Times;Serif"/>
                <w:b/>
                <w:sz w:val="20"/>
              </w:rPr>
            </w:pPr>
            <w:r>
              <w:rPr>
                <w:rFonts w:ascii="Times New Roman;Times;Serif" w:hAnsi="Times New Roman;Times;Serif"/>
                <w:b/>
                <w:sz w:val="20"/>
              </w:rPr>
              <w:t>PERCENT OF CLASS REPRESENTED BY AMOUNT IN ROW 9</w:t>
            </w:r>
          </w:p>
          <w:p>
            <w:pPr>
              <w:pStyle w:val="TableContents"/>
              <w:bidi w:val="0"/>
              <w:jc w:val="left"/>
              <w:rPr/>
            </w:pPr>
            <w:r>
              <w:rPr/>
              <w:t> </w:t>
            </w:r>
          </w:p>
          <w:p>
            <w:pPr>
              <w:pStyle w:val="TableContents"/>
              <w:bidi w:val="0"/>
              <w:spacing w:before="0" w:after="283"/>
              <w:ind w:left="360" w:right="0" w:hanging="0"/>
              <w:jc w:val="left"/>
              <w:rPr/>
            </w:pPr>
            <w:r>
              <w:rPr/>
              <w:t>0.0%</w:t>
            </w:r>
          </w:p>
        </w:tc>
      </w:tr>
      <w:tr>
        <w:trPr/>
        <w:tc>
          <w:tcPr>
            <w:tcW w:w="334"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pPr>
            <w:r>
              <w:rPr>
                <w:rFonts w:ascii="Times New Roman;Times;Serif" w:hAnsi="Times New Roman;Times;Serif"/>
                <w:b/>
                <w:sz w:val="20"/>
              </w:rPr>
              <w:t xml:space="preserve">12 </w:t>
            </w:r>
            <w:r>
              <w:rPr/>
              <w:t> </w:t>
            </w:r>
          </w:p>
        </w:tc>
        <w:tc>
          <w:tcPr>
            <w:tcW w:w="9871" w:type="dxa"/>
            <w:gridSpan w:val="5"/>
            <w:tcBorders>
              <w:bottom w:val="single" w:sz="8" w:space="0" w:color="000000"/>
              <w:right w:val="single" w:sz="8" w:space="0" w:color="000000"/>
            </w:tcBorders>
            <w:tcMar>
              <w:left w:w="0" w:type="dxa"/>
            </w:tcMar>
            <w:vAlign w:val="center"/>
          </w:tcPr>
          <w:p>
            <w:pPr>
              <w:pStyle w:val="TableContents"/>
              <w:bidi w:val="0"/>
              <w:jc w:val="left"/>
              <w:rPr>
                <w:rFonts w:ascii="Times New Roman;Times;Serif" w:hAnsi="Times New Roman;Times;Serif"/>
                <w:b/>
                <w:sz w:val="20"/>
              </w:rPr>
            </w:pPr>
            <w:r>
              <w:rPr>
                <w:rFonts w:ascii="Times New Roman;Times;Serif" w:hAnsi="Times New Roman;Times;Serif"/>
                <w:b/>
                <w:sz w:val="20"/>
              </w:rPr>
              <w:t>TYPE OF REPORTING PERSON (See Instructions)</w:t>
            </w:r>
          </w:p>
          <w:p>
            <w:pPr>
              <w:pStyle w:val="TableContents"/>
              <w:bidi w:val="0"/>
              <w:jc w:val="left"/>
              <w:rPr/>
            </w:pPr>
            <w:r>
              <w:rPr/>
              <w:t> </w:t>
            </w:r>
          </w:p>
          <w:p>
            <w:pPr>
              <w:pStyle w:val="TableContents"/>
              <w:bidi w:val="0"/>
              <w:spacing w:before="0" w:after="283"/>
              <w:ind w:left="360" w:right="0" w:hanging="0"/>
              <w:jc w:val="left"/>
              <w:rPr>
                <w:sz w:val="20"/>
              </w:rPr>
            </w:pPr>
            <w:r>
              <w:rPr>
                <w:sz w:val="20"/>
              </w:rPr>
              <w:t>IN, HC </w:t>
            </w:r>
          </w:p>
        </w:tc>
      </w:tr>
      <w:tr>
        <w:trPr/>
        <w:tc>
          <w:tcPr>
            <w:tcW w:w="334" w:type="dxa"/>
            <w:tcBorders/>
            <w:tcMar>
              <w:left w:w="0" w:type="dxa"/>
              <w:bottom w:w="0" w:type="dxa"/>
              <w:right w:w="0" w:type="dxa"/>
            </w:tcMar>
            <w:vAlign w:val="center"/>
          </w:tcPr>
          <w:p>
            <w:pPr>
              <w:pStyle w:val="TableContents"/>
              <w:bidi w:val="0"/>
              <w:spacing w:before="0" w:after="283"/>
              <w:jc w:val="left"/>
              <w:rPr/>
            </w:pPr>
            <w:r>
              <w:rPr/>
              <w:t> </w:t>
            </w:r>
          </w:p>
        </w:tc>
        <w:tc>
          <w:tcPr>
            <w:tcW w:w="2381" w:type="dxa"/>
            <w:tcBorders/>
            <w:tcMar>
              <w:left w:w="0" w:type="dxa"/>
              <w:bottom w:w="0" w:type="dxa"/>
              <w:right w:w="0" w:type="dxa"/>
            </w:tcMar>
            <w:vAlign w:val="center"/>
          </w:tcPr>
          <w:p>
            <w:pPr>
              <w:pStyle w:val="TableContents"/>
              <w:bidi w:val="0"/>
              <w:spacing w:before="0" w:after="283"/>
              <w:jc w:val="left"/>
              <w:rPr/>
            </w:pPr>
            <w:r>
              <w:rPr/>
              <w:t> </w:t>
            </w:r>
          </w:p>
        </w:tc>
        <w:tc>
          <w:tcPr>
            <w:tcW w:w="2321" w:type="dxa"/>
            <w:tcBorders/>
            <w:tcMar>
              <w:left w:w="0" w:type="dxa"/>
              <w:bottom w:w="0" w:type="dxa"/>
              <w:right w:w="0" w:type="dxa"/>
            </w:tcMar>
            <w:vAlign w:val="center"/>
          </w:tcPr>
          <w:p>
            <w:pPr>
              <w:pStyle w:val="TableContents"/>
              <w:bidi w:val="0"/>
              <w:spacing w:before="0" w:after="283"/>
              <w:jc w:val="left"/>
              <w:rPr/>
            </w:pPr>
            <w:r>
              <w:rPr/>
              <w:t> </w:t>
            </w:r>
          </w:p>
        </w:tc>
        <w:tc>
          <w:tcPr>
            <w:tcW w:w="2321" w:type="dxa"/>
            <w:tcBorders/>
            <w:tcMar>
              <w:left w:w="0" w:type="dxa"/>
              <w:bottom w:w="0" w:type="dxa"/>
              <w:right w:w="0" w:type="dxa"/>
            </w:tcMar>
            <w:vAlign w:val="center"/>
          </w:tcPr>
          <w:p>
            <w:pPr>
              <w:pStyle w:val="TableContents"/>
              <w:bidi w:val="0"/>
              <w:spacing w:before="0" w:after="283"/>
              <w:jc w:val="left"/>
              <w:rPr/>
            </w:pPr>
            <w:r>
              <w:rPr/>
              <w:t> </w:t>
            </w:r>
          </w:p>
        </w:tc>
        <w:tc>
          <w:tcPr>
            <w:tcW w:w="1259" w:type="dxa"/>
            <w:tcBorders/>
            <w:tcMar>
              <w:left w:w="0" w:type="dxa"/>
              <w:bottom w:w="0" w:type="dxa"/>
              <w:right w:w="0" w:type="dxa"/>
            </w:tcMar>
            <w:vAlign w:val="center"/>
          </w:tcPr>
          <w:p>
            <w:pPr>
              <w:pStyle w:val="TableContents"/>
              <w:bidi w:val="0"/>
              <w:spacing w:before="0" w:after="283"/>
              <w:jc w:val="left"/>
              <w:rPr/>
            </w:pPr>
            <w:r>
              <w:rPr/>
              <w:t> </w:t>
            </w:r>
          </w:p>
        </w:tc>
        <w:tc>
          <w:tcPr>
            <w:tcW w:w="1589" w:type="dxa"/>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CUSIP No. </w:t>
      </w:r>
      <w:r>
        <w:rPr>
          <w:rFonts w:ascii="Times New Roman;Times;Serif" w:hAnsi="Times New Roman;Times;Serif"/>
          <w:b/>
          <w:i w:val="false"/>
          <w:caps w:val="false"/>
          <w:smallCaps w:val="false"/>
          <w:sz w:val="20"/>
          <w:u w:val="single"/>
        </w:rPr>
        <w:t>04746L104</w:t>
      </w:r>
    </w:p>
    <w:p>
      <w:pPr>
        <w:pStyle w:val="TextBody"/>
        <w:bidi w:val="0"/>
        <w:spacing w:before="0" w:after="0"/>
        <w:ind w:left="0" w:right="0" w:hanging="0"/>
        <w:jc w:val="left"/>
        <w:rPr>
          <w:caps w:val="false"/>
          <w:smallCaps w:val="false"/>
        </w:rPr>
      </w:pPr>
      <w:r>
        <w:rPr>
          <w:caps w:val="false"/>
          <w:smallCaps w:val="false"/>
        </w:rPr>
        <w:t> </w:t>
      </w:r>
    </w:p>
    <w:tbl>
      <w:tblPr>
        <w:tblW w:w="8190" w:type="dxa"/>
        <w:jc w:val="left"/>
        <w:tblInd w:w="-10" w:type="dxa"/>
        <w:tblLayout w:type="fixed"/>
        <w:tblCellMar>
          <w:top w:w="100" w:type="dxa"/>
          <w:left w:w="100" w:type="dxa"/>
          <w:bottom w:w="100" w:type="dxa"/>
          <w:right w:w="100" w:type="dxa"/>
        </w:tblCellMar>
      </w:tblPr>
      <w:tblGrid>
        <w:gridCol w:w="230"/>
        <w:gridCol w:w="7190"/>
        <w:gridCol w:w="770"/>
      </w:tblGrid>
      <w:tr>
        <w:trPr/>
        <w:tc>
          <w:tcPr>
            <w:tcW w:w="2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rFonts w:ascii="Times New Roman;Times;Serif" w:hAnsi="Times New Roman;Times;Serif"/>
                <w:b/>
                <w:sz w:val="20"/>
              </w:rPr>
              <w:t xml:space="preserve">1 </w:t>
            </w:r>
            <w:r>
              <w:rPr>
                <w:sz w:val="20"/>
              </w:rPr>
              <w:t> </w:t>
            </w:r>
          </w:p>
        </w:tc>
        <w:tc>
          <w:tcPr>
            <w:tcW w:w="7960" w:type="dxa"/>
            <w:gridSpan w:val="2"/>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20"/>
              </w:rPr>
            </w:pPr>
            <w:r>
              <w:rPr>
                <w:rFonts w:ascii="Times New Roman;Times;Serif" w:hAnsi="Times New Roman;Times;Serif"/>
                <w:b/>
                <w:sz w:val="20"/>
              </w:rPr>
              <w:t>NAMES OF REPORTING PERSONS</w:t>
              <w:br/>
              <w:br/>
            </w:r>
            <w:r>
              <w:rPr>
                <w:sz w:val="20"/>
              </w:rPr>
              <w:t>Julian C. Baker</w:t>
            </w:r>
          </w:p>
        </w:tc>
      </w:tr>
      <w:tr>
        <w:trPr/>
        <w:tc>
          <w:tcPr>
            <w:tcW w:w="2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rFonts w:ascii="Times New Roman;Times;Serif" w:hAnsi="Times New Roman;Times;Serif"/>
                <w:b/>
                <w:sz w:val="20"/>
              </w:rPr>
              <w:t xml:space="preserve">2 </w:t>
            </w:r>
            <w:r>
              <w:rPr>
                <w:sz w:val="20"/>
              </w:rPr>
              <w:t> </w:t>
            </w:r>
          </w:p>
        </w:tc>
        <w:tc>
          <w:tcPr>
            <w:tcW w:w="7190"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CHECK THE APPROPRIATE BOX IF A MEMBER OF A GROUP (See Instructions)</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r>
              <w:rPr>
                <w:rFonts w:ascii="Times New Roman;Times;Serif" w:hAnsi="Times New Roman;Times;Serif"/>
                <w:b/>
                <w:sz w:val="20"/>
              </w:rPr>
              <w:t xml:space="preserve">(a) </w:t>
            </w:r>
            <w:r>
              <w:rPr>
                <w:sz w:val="20"/>
              </w:rPr>
              <w:t>☐     </w:t>
            </w:r>
            <w:r>
              <w:rPr>
                <w:rFonts w:ascii="Wingdings" w:hAnsi="Wingdings"/>
                <w:b/>
                <w:sz w:val="20"/>
              </w:rPr>
              <w:br/>
            </w:r>
            <w:r>
              <w:rPr>
                <w:sz w:val="20"/>
              </w:rPr>
              <w:t> </w:t>
            </w:r>
            <w:r>
              <w:rPr>
                <w:b/>
                <w:sz w:val="20"/>
              </w:rPr>
              <w:t>(b) ☐     </w:t>
            </w:r>
          </w:p>
        </w:tc>
      </w:tr>
      <w:tr>
        <w:trPr/>
        <w:tc>
          <w:tcPr>
            <w:tcW w:w="2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rFonts w:ascii="Times New Roman;Times;Serif" w:hAnsi="Times New Roman;Times;Serif"/>
                <w:b/>
                <w:sz w:val="20"/>
              </w:rPr>
              <w:t xml:space="preserve">3 </w:t>
            </w:r>
            <w:r>
              <w:rPr>
                <w:sz w:val="20"/>
              </w:rPr>
              <w:t> </w:t>
            </w:r>
          </w:p>
        </w:tc>
        <w:tc>
          <w:tcPr>
            <w:tcW w:w="7960"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rFonts w:ascii="Times New Roman;Times;Serif" w:hAnsi="Times New Roman;Times;Serif"/>
                <w:b/>
                <w:sz w:val="20"/>
              </w:rPr>
              <w:t>SEC USE ONLY</w:t>
              <w:br/>
            </w:r>
            <w:r>
              <w:rPr>
                <w:sz w:val="20"/>
              </w:rPr>
              <w:t> </w:t>
            </w:r>
          </w:p>
        </w:tc>
      </w:tr>
      <w:tr>
        <w:trPr/>
        <w:tc>
          <w:tcPr>
            <w:tcW w:w="2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rFonts w:ascii="Times New Roman;Times;Serif" w:hAnsi="Times New Roman;Times;Serif"/>
                <w:b/>
                <w:sz w:val="20"/>
              </w:rPr>
              <w:t xml:space="preserve">4 </w:t>
            </w:r>
            <w:r>
              <w:rPr>
                <w:sz w:val="20"/>
              </w:rPr>
              <w:t> </w:t>
            </w:r>
          </w:p>
        </w:tc>
        <w:tc>
          <w:tcPr>
            <w:tcW w:w="7960"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rFonts w:ascii="Times New Roman;Times;Serif" w:hAnsi="Times New Roman;Times;Serif"/>
                <w:b/>
                <w:sz w:val="20"/>
              </w:rPr>
              <w:t>CITIZENSHIP OR PLACE OF ORGANIZATION</w:t>
              <w:br/>
              <w:br/>
            </w:r>
            <w:r>
              <w:rPr>
                <w:sz w:val="20"/>
              </w:rPr>
              <w:t>United States  </w:t>
            </w:r>
          </w:p>
        </w:tc>
      </w:tr>
    </w:tbl>
    <w:tbl>
      <w:tblPr>
        <w:tblW w:w="4635" w:type="dxa"/>
        <w:jc w:val="left"/>
        <w:tblInd w:w="-10" w:type="dxa"/>
        <w:tblLayout w:type="fixed"/>
        <w:tblCellMar>
          <w:top w:w="0" w:type="dxa"/>
          <w:left w:w="100" w:type="dxa"/>
          <w:bottom w:w="100" w:type="dxa"/>
          <w:right w:w="100" w:type="dxa"/>
        </w:tblCellMar>
      </w:tblPr>
      <w:tblGrid>
        <w:gridCol w:w="1520"/>
        <w:gridCol w:w="215"/>
        <w:gridCol w:w="2900"/>
      </w:tblGrid>
      <w:tr>
        <w:trPr/>
        <w:tc>
          <w:tcPr>
            <w:tcW w:w="1520" w:type="dxa"/>
            <w:vMerge w:val="restart"/>
            <w:tcBorders>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rFonts w:ascii="Times New Roman;Times;Serif" w:hAnsi="Times New Roman;Times;Serif"/>
                <w:b/>
                <w:sz w:val="20"/>
              </w:rPr>
              <w:t>NUMBER OF</w:t>
              <w:br/>
              <w:t>SHARES</w:t>
              <w:br/>
              <w:t>BENEFICIALLY</w:t>
              <w:br/>
              <w:t>OWNED BY</w:t>
              <w:br/>
              <w:t>EACH</w:t>
              <w:br/>
              <w:t>REPORTING</w:t>
              <w:br/>
              <w:t>PERSON</w:t>
              <w:br/>
              <w:t>WITH</w:t>
            </w:r>
            <w:r>
              <w:rPr>
                <w:sz w:val="20"/>
              </w:rPr>
              <w:t xml:space="preserve">  </w:t>
            </w:r>
          </w:p>
        </w:tc>
        <w:tc>
          <w:tcPr>
            <w:tcW w:w="215"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rFonts w:ascii="Times New Roman;Times;Serif" w:hAnsi="Times New Roman;Times;Serif"/>
                <w:b/>
                <w:sz w:val="20"/>
              </w:rPr>
              <w:t xml:space="preserve">5 </w:t>
            </w:r>
            <w:r>
              <w:rPr>
                <w:sz w:val="20"/>
              </w:rPr>
              <w:t> </w:t>
            </w:r>
          </w:p>
        </w:tc>
        <w:tc>
          <w:tcPr>
            <w:tcW w:w="2900" w:type="dxa"/>
            <w:tcBorders>
              <w:bottom w:val="single" w:sz="8" w:space="0" w:color="000000"/>
              <w:right w:val="single" w:sz="8" w:space="0" w:color="000000"/>
            </w:tcBorders>
            <w:tcMar>
              <w:left w:w="0" w:type="dxa"/>
            </w:tcMar>
            <w:vAlign w:val="center"/>
          </w:tcPr>
          <w:p>
            <w:pPr>
              <w:pStyle w:val="TableContents"/>
              <w:bidi w:val="0"/>
              <w:jc w:val="left"/>
              <w:rPr>
                <w:rFonts w:ascii="Times New Roman;Times;Serif" w:hAnsi="Times New Roman;Times;Serif"/>
                <w:b/>
                <w:sz w:val="20"/>
              </w:rPr>
            </w:pPr>
            <w:r>
              <w:rPr>
                <w:rFonts w:ascii="Times New Roman;Times;Serif" w:hAnsi="Times New Roman;Times;Serif"/>
                <w:b/>
                <w:sz w:val="20"/>
              </w:rPr>
              <w:t>SOLE VOTING POWER</w:t>
            </w:r>
          </w:p>
          <w:p>
            <w:pPr>
              <w:pStyle w:val="TableContents"/>
              <w:bidi w:val="0"/>
              <w:jc w:val="left"/>
              <w:rPr/>
            </w:pPr>
            <w:r>
              <w:rPr/>
              <w:t> </w:t>
            </w:r>
          </w:p>
          <w:p>
            <w:pPr>
              <w:pStyle w:val="TableContents"/>
              <w:bidi w:val="0"/>
              <w:spacing w:before="0" w:after="283"/>
              <w:ind w:left="360" w:right="0" w:hanging="0"/>
              <w:jc w:val="left"/>
              <w:rPr>
                <w:sz w:val="20"/>
              </w:rPr>
            </w:pPr>
            <w:r>
              <w:rPr>
                <w:sz w:val="20"/>
              </w:rPr>
              <w:t>-0-</w:t>
            </w:r>
          </w:p>
        </w:tc>
      </w:tr>
      <w:tr>
        <w:trPr/>
        <w:tc>
          <w:tcPr>
            <w:tcW w:w="1520" w:type="dxa"/>
            <w:vMerge w:val="continue"/>
            <w:tcBorders>
              <w:left w:val="single" w:sz="8" w:space="0" w:color="000000"/>
              <w:bottom w:val="single" w:sz="8" w:space="0" w:color="000000"/>
              <w:right w:val="single" w:sz="8" w:space="0" w:color="000000"/>
            </w:tcBorders>
            <w:vAlign w:val="center"/>
          </w:tcPr>
          <w:p>
            <w:pPr>
              <w:pStyle w:val="Normal"/>
              <w:bidi w:val="0"/>
              <w:jc w:val="left"/>
              <w:rPr/>
            </w:pPr>
            <w:r>
              <w:rPr/>
            </w:r>
          </w:p>
        </w:tc>
        <w:tc>
          <w:tcPr>
            <w:tcW w:w="215"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rFonts w:ascii="Times New Roman;Times;Serif" w:hAnsi="Times New Roman;Times;Serif"/>
                <w:b/>
                <w:sz w:val="20"/>
              </w:rPr>
              <w:t xml:space="preserve">6 </w:t>
            </w:r>
            <w:r>
              <w:rPr>
                <w:sz w:val="20"/>
              </w:rPr>
              <w:t> </w:t>
            </w:r>
          </w:p>
        </w:tc>
        <w:tc>
          <w:tcPr>
            <w:tcW w:w="2900" w:type="dxa"/>
            <w:tcBorders>
              <w:bottom w:val="single" w:sz="8" w:space="0" w:color="000000"/>
              <w:right w:val="single" w:sz="8" w:space="0" w:color="000000"/>
            </w:tcBorders>
            <w:tcMar>
              <w:left w:w="0" w:type="dxa"/>
            </w:tcMar>
            <w:vAlign w:val="center"/>
          </w:tcPr>
          <w:p>
            <w:pPr>
              <w:pStyle w:val="TableContents"/>
              <w:bidi w:val="0"/>
              <w:jc w:val="left"/>
              <w:rPr>
                <w:rFonts w:ascii="Times New Roman;Times;Serif" w:hAnsi="Times New Roman;Times;Serif"/>
                <w:b/>
                <w:sz w:val="20"/>
              </w:rPr>
            </w:pPr>
            <w:r>
              <w:rPr>
                <w:rFonts w:ascii="Times New Roman;Times;Serif" w:hAnsi="Times New Roman;Times;Serif"/>
                <w:b/>
                <w:sz w:val="20"/>
              </w:rPr>
              <w:t>SHARED VOTING POWER</w:t>
            </w:r>
          </w:p>
          <w:p>
            <w:pPr>
              <w:pStyle w:val="TableContents"/>
              <w:bidi w:val="0"/>
              <w:jc w:val="left"/>
              <w:rPr/>
            </w:pPr>
            <w:r>
              <w:rPr/>
              <w:t> </w:t>
            </w:r>
          </w:p>
          <w:p>
            <w:pPr>
              <w:pStyle w:val="TableContents"/>
              <w:bidi w:val="0"/>
              <w:spacing w:before="0" w:after="283"/>
              <w:ind w:left="360" w:right="0" w:hanging="0"/>
              <w:jc w:val="left"/>
              <w:rPr>
                <w:sz w:val="20"/>
              </w:rPr>
            </w:pPr>
            <w:r>
              <w:rPr>
                <w:sz w:val="20"/>
              </w:rPr>
              <w:t>-0-  </w:t>
            </w:r>
          </w:p>
        </w:tc>
      </w:tr>
      <w:tr>
        <w:trPr/>
        <w:tc>
          <w:tcPr>
            <w:tcW w:w="1520" w:type="dxa"/>
            <w:vMerge w:val="continue"/>
            <w:tcBorders>
              <w:left w:val="single" w:sz="8" w:space="0" w:color="000000"/>
              <w:bottom w:val="single" w:sz="8" w:space="0" w:color="000000"/>
              <w:right w:val="single" w:sz="8" w:space="0" w:color="000000"/>
            </w:tcBorders>
            <w:vAlign w:val="center"/>
          </w:tcPr>
          <w:p>
            <w:pPr>
              <w:pStyle w:val="Normal"/>
              <w:bidi w:val="0"/>
              <w:jc w:val="left"/>
              <w:rPr/>
            </w:pPr>
            <w:r>
              <w:rPr/>
            </w:r>
          </w:p>
        </w:tc>
        <w:tc>
          <w:tcPr>
            <w:tcW w:w="215"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rFonts w:ascii="Times New Roman;Times;Serif" w:hAnsi="Times New Roman;Times;Serif"/>
                <w:b/>
                <w:sz w:val="20"/>
              </w:rPr>
              <w:t xml:space="preserve">7 </w:t>
            </w:r>
            <w:r>
              <w:rPr>
                <w:sz w:val="20"/>
              </w:rPr>
              <w:t> </w:t>
            </w:r>
          </w:p>
        </w:tc>
        <w:tc>
          <w:tcPr>
            <w:tcW w:w="2900" w:type="dxa"/>
            <w:tcBorders>
              <w:bottom w:val="single" w:sz="8" w:space="0" w:color="000000"/>
              <w:right w:val="single" w:sz="8" w:space="0" w:color="000000"/>
            </w:tcBorders>
            <w:tcMar>
              <w:left w:w="0" w:type="dxa"/>
            </w:tcMar>
            <w:vAlign w:val="center"/>
          </w:tcPr>
          <w:p>
            <w:pPr>
              <w:pStyle w:val="TableContents"/>
              <w:bidi w:val="0"/>
              <w:jc w:val="left"/>
              <w:rPr>
                <w:rFonts w:ascii="Times New Roman;Times;Serif" w:hAnsi="Times New Roman;Times;Serif"/>
                <w:b/>
                <w:sz w:val="20"/>
              </w:rPr>
            </w:pPr>
            <w:r>
              <w:rPr>
                <w:rFonts w:ascii="Times New Roman;Times;Serif" w:hAnsi="Times New Roman;Times;Serif"/>
                <w:b/>
                <w:sz w:val="20"/>
              </w:rPr>
              <w:t>SOLE DISPOSITIVE POWER</w:t>
            </w:r>
          </w:p>
          <w:p>
            <w:pPr>
              <w:pStyle w:val="TableContents"/>
              <w:bidi w:val="0"/>
              <w:jc w:val="left"/>
              <w:rPr/>
            </w:pPr>
            <w:r>
              <w:rPr/>
              <w:t> </w:t>
            </w:r>
          </w:p>
          <w:p>
            <w:pPr>
              <w:pStyle w:val="TableContents"/>
              <w:bidi w:val="0"/>
              <w:spacing w:before="0" w:after="283"/>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520" w:type="dxa"/>
            <w:vMerge w:val="continue"/>
            <w:tcBorders>
              <w:left w:val="single" w:sz="8" w:space="0" w:color="000000"/>
              <w:bottom w:val="single" w:sz="8" w:space="0" w:color="000000"/>
              <w:right w:val="single" w:sz="8" w:space="0" w:color="000000"/>
            </w:tcBorders>
            <w:vAlign w:val="center"/>
          </w:tcPr>
          <w:p>
            <w:pPr>
              <w:pStyle w:val="Normal"/>
              <w:bidi w:val="0"/>
              <w:jc w:val="left"/>
              <w:rPr/>
            </w:pPr>
            <w:r>
              <w:rPr/>
            </w:r>
          </w:p>
        </w:tc>
        <w:tc>
          <w:tcPr>
            <w:tcW w:w="215" w:type="dxa"/>
            <w:tcBorders>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rFonts w:ascii="Times New Roman;Times;Serif" w:hAnsi="Times New Roman;Times;Serif"/>
                <w:b/>
                <w:sz w:val="20"/>
              </w:rPr>
              <w:t xml:space="preserve">8 </w:t>
            </w:r>
            <w:r>
              <w:rPr>
                <w:sz w:val="20"/>
              </w:rPr>
              <w:t> </w:t>
            </w:r>
          </w:p>
        </w:tc>
        <w:tc>
          <w:tcPr>
            <w:tcW w:w="2900" w:type="dxa"/>
            <w:tcBorders>
              <w:bottom w:val="single" w:sz="8" w:space="0" w:color="000000"/>
              <w:right w:val="single" w:sz="8" w:space="0" w:color="000000"/>
            </w:tcBorders>
            <w:tcMar>
              <w:left w:w="0" w:type="dxa"/>
            </w:tcMar>
            <w:vAlign w:val="center"/>
          </w:tcPr>
          <w:p>
            <w:pPr>
              <w:pStyle w:val="TableContents"/>
              <w:bidi w:val="0"/>
              <w:jc w:val="left"/>
              <w:rPr>
                <w:rFonts w:ascii="Times New Roman;Times;Serif" w:hAnsi="Times New Roman;Times;Serif"/>
                <w:b/>
                <w:sz w:val="20"/>
              </w:rPr>
            </w:pPr>
            <w:r>
              <w:rPr>
                <w:rFonts w:ascii="Times New Roman;Times;Serif" w:hAnsi="Times New Roman;Times;Serif"/>
                <w:b/>
                <w:sz w:val="20"/>
              </w:rPr>
              <w:t>SHARED DISPOSITIVE POWER</w:t>
            </w:r>
          </w:p>
          <w:p>
            <w:pPr>
              <w:pStyle w:val="TableContents"/>
              <w:bidi w:val="0"/>
              <w:jc w:val="left"/>
              <w:rPr/>
            </w:pPr>
            <w:r>
              <w:rPr/>
              <w:t> </w:t>
            </w:r>
          </w:p>
          <w:p>
            <w:pPr>
              <w:pStyle w:val="TableContents"/>
              <w:bidi w:val="0"/>
              <w:spacing w:before="0" w:after="283"/>
              <w:ind w:left="360" w:right="0" w:hanging="0"/>
              <w:jc w:val="left"/>
              <w:rPr>
                <w:sz w:val="20"/>
              </w:rPr>
            </w:pPr>
            <w:r>
              <w:rPr>
                <w:sz w:val="20"/>
              </w:rPr>
              <w:t>-0-  </w:t>
            </w:r>
          </w:p>
        </w:tc>
      </w:tr>
    </w:tbl>
    <w:tbl>
      <w:tblPr>
        <w:tblW w:w="10205" w:type="dxa"/>
        <w:jc w:val="left"/>
        <w:tblInd w:w="-10" w:type="dxa"/>
        <w:tblLayout w:type="fixed"/>
        <w:tblCellMar>
          <w:top w:w="0" w:type="dxa"/>
          <w:left w:w="100" w:type="dxa"/>
          <w:bottom w:w="100" w:type="dxa"/>
          <w:right w:w="100" w:type="dxa"/>
        </w:tblCellMar>
      </w:tblPr>
      <w:tblGrid>
        <w:gridCol w:w="334"/>
        <w:gridCol w:w="2381"/>
        <w:gridCol w:w="2321"/>
        <w:gridCol w:w="2321"/>
        <w:gridCol w:w="1259"/>
        <w:gridCol w:w="1589"/>
      </w:tblGrid>
      <w:tr>
        <w:trPr/>
        <w:tc>
          <w:tcPr>
            <w:tcW w:w="334"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pPr>
            <w:r>
              <w:rPr>
                <w:rFonts w:ascii="Times New Roman;Times;Serif" w:hAnsi="Times New Roman;Times;Serif"/>
                <w:b/>
                <w:sz w:val="20"/>
              </w:rPr>
              <w:t xml:space="preserve">9 </w:t>
            </w:r>
            <w:r>
              <w:rPr/>
              <w:t> </w:t>
            </w:r>
          </w:p>
        </w:tc>
        <w:tc>
          <w:tcPr>
            <w:tcW w:w="9871" w:type="dxa"/>
            <w:gridSpan w:val="5"/>
            <w:tcBorders>
              <w:bottom w:val="single" w:sz="8" w:space="0" w:color="000000"/>
              <w:right w:val="single" w:sz="8" w:space="0" w:color="000000"/>
            </w:tcBorders>
            <w:tcMar>
              <w:left w:w="0" w:type="dxa"/>
            </w:tcMar>
            <w:vAlign w:val="center"/>
          </w:tcPr>
          <w:p>
            <w:pPr>
              <w:pStyle w:val="TableContents"/>
              <w:bidi w:val="0"/>
              <w:jc w:val="left"/>
              <w:rPr>
                <w:rFonts w:ascii="Times New Roman;Times;Serif" w:hAnsi="Times New Roman;Times;Serif"/>
                <w:b/>
                <w:sz w:val="20"/>
              </w:rPr>
            </w:pPr>
            <w:r>
              <w:rPr>
                <w:rFonts w:ascii="Times New Roman;Times;Serif" w:hAnsi="Times New Roman;Times;Serif"/>
                <w:b/>
                <w:sz w:val="20"/>
              </w:rPr>
              <w:t>AGGREGATE AMOUNT BENEFICIALLY OWNED BY EACH REPORTING PERSON</w:t>
            </w:r>
          </w:p>
          <w:p>
            <w:pPr>
              <w:pStyle w:val="TableContents"/>
              <w:bidi w:val="0"/>
              <w:jc w:val="left"/>
              <w:rPr/>
            </w:pPr>
            <w:r>
              <w:rPr/>
              <w:t> </w:t>
            </w:r>
          </w:p>
          <w:p>
            <w:pPr>
              <w:pStyle w:val="TableContents"/>
              <w:bidi w:val="0"/>
              <w:spacing w:before="0" w:after="283"/>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334"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pPr>
            <w:r>
              <w:rPr>
                <w:rFonts w:ascii="Times New Roman;Times;Serif" w:hAnsi="Times New Roman;Times;Serif"/>
                <w:b/>
                <w:sz w:val="20"/>
              </w:rPr>
              <w:t xml:space="preserve">10 </w:t>
            </w:r>
            <w:r>
              <w:rPr/>
              <w:t> </w:t>
            </w:r>
          </w:p>
        </w:tc>
        <w:tc>
          <w:tcPr>
            <w:tcW w:w="7023" w:type="dxa"/>
            <w:gridSpan w:val="3"/>
            <w:tcBorders>
              <w:bottom w:val="single" w:sz="8" w:space="0" w:color="000000"/>
            </w:tcBorders>
            <w:tcMar>
              <w:left w:w="0" w:type="dxa"/>
              <w:righ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CHECK BOX IF THE AGGREGATE AMOUNT IN ROW (9) EXCLUDES CERTAIN SHARES</w:t>
              <w:br/>
              <w:t>(See Instructions)</w:t>
            </w:r>
          </w:p>
        </w:tc>
        <w:tc>
          <w:tcPr>
            <w:tcW w:w="2848" w:type="dxa"/>
            <w:gridSpan w:val="2"/>
            <w:tcBorders>
              <w:bottom w:val="single" w:sz="8" w:space="0" w:color="000000"/>
              <w:right w:val="single" w:sz="8" w:space="0" w:color="000000"/>
            </w:tcBorders>
            <w:tcMar>
              <w:left w:w="0" w:type="dxa"/>
            </w:tcMar>
            <w:vAlign w:val="center"/>
          </w:tcPr>
          <w:p>
            <w:pPr>
              <w:pStyle w:val="TableContents"/>
              <w:bidi w:val="0"/>
              <w:spacing w:before="0" w:after="283"/>
              <w:jc w:val="right"/>
              <w:rPr/>
            </w:pPr>
            <w:r>
              <w:rPr/>
              <w:t>☐     </w:t>
            </w:r>
          </w:p>
        </w:tc>
      </w:tr>
      <w:tr>
        <w:trPr/>
        <w:tc>
          <w:tcPr>
            <w:tcW w:w="334"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pPr>
            <w:r>
              <w:rPr>
                <w:rFonts w:ascii="Times New Roman;Times;Serif" w:hAnsi="Times New Roman;Times;Serif"/>
                <w:b/>
                <w:sz w:val="20"/>
              </w:rPr>
              <w:t xml:space="preserve">11 </w:t>
            </w:r>
            <w:r>
              <w:rPr/>
              <w:t> </w:t>
            </w:r>
          </w:p>
        </w:tc>
        <w:tc>
          <w:tcPr>
            <w:tcW w:w="9871" w:type="dxa"/>
            <w:gridSpan w:val="5"/>
            <w:tcBorders>
              <w:bottom w:val="single" w:sz="8" w:space="0" w:color="000000"/>
              <w:right w:val="single" w:sz="8" w:space="0" w:color="000000"/>
            </w:tcBorders>
            <w:tcMar>
              <w:left w:w="0" w:type="dxa"/>
            </w:tcMar>
            <w:vAlign w:val="center"/>
          </w:tcPr>
          <w:p>
            <w:pPr>
              <w:pStyle w:val="TableContents"/>
              <w:bidi w:val="0"/>
              <w:jc w:val="left"/>
              <w:rPr>
                <w:rFonts w:ascii="Times New Roman;Times;Serif" w:hAnsi="Times New Roman;Times;Serif"/>
                <w:b/>
                <w:sz w:val="20"/>
              </w:rPr>
            </w:pPr>
            <w:r>
              <w:rPr>
                <w:rFonts w:ascii="Times New Roman;Times;Serif" w:hAnsi="Times New Roman;Times;Serif"/>
                <w:b/>
                <w:sz w:val="20"/>
              </w:rPr>
              <w:t>PERCENT OF CLASS REPRESENTED BY AMOUNT IN ROW 9</w:t>
            </w:r>
          </w:p>
          <w:p>
            <w:pPr>
              <w:pStyle w:val="TableContents"/>
              <w:bidi w:val="0"/>
              <w:jc w:val="left"/>
              <w:rPr/>
            </w:pPr>
            <w:r>
              <w:rPr/>
              <w:t> </w:t>
            </w:r>
          </w:p>
          <w:p>
            <w:pPr>
              <w:pStyle w:val="TableContents"/>
              <w:bidi w:val="0"/>
              <w:spacing w:before="0" w:after="283"/>
              <w:ind w:left="360" w:right="0" w:hanging="0"/>
              <w:jc w:val="left"/>
              <w:rPr/>
            </w:pPr>
            <w:r>
              <w:rPr/>
              <w:t>0.0%</w:t>
            </w:r>
          </w:p>
        </w:tc>
      </w:tr>
      <w:tr>
        <w:trPr/>
        <w:tc>
          <w:tcPr>
            <w:tcW w:w="334"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pPr>
            <w:r>
              <w:rPr>
                <w:rFonts w:ascii="Times New Roman;Times;Serif" w:hAnsi="Times New Roman;Times;Serif"/>
                <w:b/>
                <w:sz w:val="20"/>
              </w:rPr>
              <w:t xml:space="preserve">12 </w:t>
            </w:r>
            <w:r>
              <w:rPr/>
              <w:t> </w:t>
            </w:r>
          </w:p>
        </w:tc>
        <w:tc>
          <w:tcPr>
            <w:tcW w:w="9871" w:type="dxa"/>
            <w:gridSpan w:val="5"/>
            <w:tcBorders>
              <w:bottom w:val="single" w:sz="8" w:space="0" w:color="000000"/>
              <w:right w:val="single" w:sz="8" w:space="0" w:color="000000"/>
            </w:tcBorders>
            <w:tcMar>
              <w:left w:w="0" w:type="dxa"/>
            </w:tcMar>
            <w:vAlign w:val="center"/>
          </w:tcPr>
          <w:p>
            <w:pPr>
              <w:pStyle w:val="TableContents"/>
              <w:bidi w:val="0"/>
              <w:jc w:val="left"/>
              <w:rPr>
                <w:rFonts w:ascii="Times New Roman;Times;Serif" w:hAnsi="Times New Roman;Times;Serif"/>
                <w:b/>
                <w:sz w:val="20"/>
              </w:rPr>
            </w:pPr>
            <w:r>
              <w:rPr>
                <w:rFonts w:ascii="Times New Roman;Times;Serif" w:hAnsi="Times New Roman;Times;Serif"/>
                <w:b/>
                <w:sz w:val="20"/>
              </w:rPr>
              <w:t>TYPE OF REPORTING PERSON (See Instructions)</w:t>
            </w:r>
          </w:p>
          <w:p>
            <w:pPr>
              <w:pStyle w:val="TableContents"/>
              <w:bidi w:val="0"/>
              <w:jc w:val="left"/>
              <w:rPr/>
            </w:pPr>
            <w:r>
              <w:rPr/>
              <w:t> </w:t>
            </w:r>
          </w:p>
          <w:p>
            <w:pPr>
              <w:pStyle w:val="TableContents"/>
              <w:bidi w:val="0"/>
              <w:spacing w:before="0" w:after="283"/>
              <w:ind w:left="360" w:right="0" w:hanging="0"/>
              <w:jc w:val="left"/>
              <w:rPr>
                <w:sz w:val="20"/>
              </w:rPr>
            </w:pPr>
            <w:r>
              <w:rPr>
                <w:sz w:val="20"/>
              </w:rPr>
              <w:t>IN, HC </w:t>
            </w:r>
          </w:p>
        </w:tc>
      </w:tr>
      <w:tr>
        <w:trPr/>
        <w:tc>
          <w:tcPr>
            <w:tcW w:w="334" w:type="dxa"/>
            <w:tcBorders/>
            <w:tcMar>
              <w:left w:w="0" w:type="dxa"/>
              <w:bottom w:w="0" w:type="dxa"/>
              <w:right w:w="0" w:type="dxa"/>
            </w:tcMar>
            <w:vAlign w:val="center"/>
          </w:tcPr>
          <w:p>
            <w:pPr>
              <w:pStyle w:val="TableContents"/>
              <w:bidi w:val="0"/>
              <w:spacing w:before="0" w:after="283"/>
              <w:jc w:val="left"/>
              <w:rPr/>
            </w:pPr>
            <w:r>
              <w:rPr/>
              <w:t> </w:t>
            </w:r>
          </w:p>
        </w:tc>
        <w:tc>
          <w:tcPr>
            <w:tcW w:w="2381" w:type="dxa"/>
            <w:tcBorders/>
            <w:tcMar>
              <w:left w:w="0" w:type="dxa"/>
              <w:bottom w:w="0" w:type="dxa"/>
              <w:right w:w="0" w:type="dxa"/>
            </w:tcMar>
            <w:vAlign w:val="center"/>
          </w:tcPr>
          <w:p>
            <w:pPr>
              <w:pStyle w:val="TableContents"/>
              <w:bidi w:val="0"/>
              <w:spacing w:before="0" w:after="283"/>
              <w:jc w:val="left"/>
              <w:rPr/>
            </w:pPr>
            <w:r>
              <w:rPr/>
              <w:t> </w:t>
            </w:r>
          </w:p>
        </w:tc>
        <w:tc>
          <w:tcPr>
            <w:tcW w:w="2321" w:type="dxa"/>
            <w:tcBorders/>
            <w:tcMar>
              <w:left w:w="0" w:type="dxa"/>
              <w:bottom w:w="0" w:type="dxa"/>
              <w:right w:w="0" w:type="dxa"/>
            </w:tcMar>
            <w:vAlign w:val="center"/>
          </w:tcPr>
          <w:p>
            <w:pPr>
              <w:pStyle w:val="TableContents"/>
              <w:bidi w:val="0"/>
              <w:spacing w:before="0" w:after="283"/>
              <w:jc w:val="left"/>
              <w:rPr/>
            </w:pPr>
            <w:r>
              <w:rPr/>
              <w:t> </w:t>
            </w:r>
          </w:p>
        </w:tc>
        <w:tc>
          <w:tcPr>
            <w:tcW w:w="2321" w:type="dxa"/>
            <w:tcBorders/>
            <w:tcMar>
              <w:left w:w="0" w:type="dxa"/>
              <w:bottom w:w="0" w:type="dxa"/>
              <w:right w:w="0" w:type="dxa"/>
            </w:tcMar>
            <w:vAlign w:val="center"/>
          </w:tcPr>
          <w:p>
            <w:pPr>
              <w:pStyle w:val="TableContents"/>
              <w:bidi w:val="0"/>
              <w:spacing w:before="0" w:after="283"/>
              <w:jc w:val="left"/>
              <w:rPr/>
            </w:pPr>
            <w:r>
              <w:rPr/>
              <w:t> </w:t>
            </w:r>
          </w:p>
        </w:tc>
        <w:tc>
          <w:tcPr>
            <w:tcW w:w="1259" w:type="dxa"/>
            <w:tcBorders/>
            <w:tcMar>
              <w:left w:w="0" w:type="dxa"/>
              <w:bottom w:w="0" w:type="dxa"/>
              <w:right w:w="0" w:type="dxa"/>
            </w:tcMar>
            <w:vAlign w:val="center"/>
          </w:tcPr>
          <w:p>
            <w:pPr>
              <w:pStyle w:val="TableContents"/>
              <w:bidi w:val="0"/>
              <w:spacing w:before="0" w:after="283"/>
              <w:jc w:val="left"/>
              <w:rPr/>
            </w:pPr>
            <w:r>
              <w:rPr/>
              <w:t> </w:t>
            </w:r>
          </w:p>
        </w:tc>
        <w:tc>
          <w:tcPr>
            <w:tcW w:w="1589" w:type="dxa"/>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 to Schedule 13G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to Schedule 13G amends and restates the previously filed Schedule 13G filed by Baker Bros. Advisors LP (the “Adviser”), Baker Bros. Advisors (GP) LLC (the “Adviser GP”), Julian C. Baker and Felix J. Baker (collectively, the “Reporting Persons”). Except as supplemented herein, such statements, as heretofore amended and supplemented, remain in full force and effect.</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800"/>
        <w:gridCol w:w="1355"/>
      </w:tblGrid>
      <w:tr>
        <w:trPr/>
        <w:tc>
          <w:tcPr>
            <w:tcW w:w="800" w:type="dxa"/>
            <w:tcBorders/>
            <w:vAlign w:val="center"/>
          </w:tcPr>
          <w:p>
            <w:pPr>
              <w:pStyle w:val="TableContents"/>
              <w:bidi w:val="0"/>
              <w:spacing w:before="0" w:after="283"/>
              <w:jc w:val="left"/>
              <w:rPr>
                <w:b/>
                <w:sz w:val="20"/>
              </w:rPr>
            </w:pPr>
            <w:r>
              <w:rPr>
                <w:b/>
                <w:sz w:val="20"/>
              </w:rPr>
              <w:t>Item 1(a)</w:t>
            </w:r>
          </w:p>
        </w:tc>
        <w:tc>
          <w:tcPr>
            <w:tcW w:w="1355" w:type="dxa"/>
            <w:tcBorders/>
            <w:vAlign w:val="center"/>
          </w:tcPr>
          <w:p>
            <w:pPr>
              <w:pStyle w:val="TableContents"/>
              <w:bidi w:val="0"/>
              <w:spacing w:before="0" w:after="283"/>
              <w:jc w:val="left"/>
              <w:rPr>
                <w:b/>
                <w:sz w:val="20"/>
              </w:rPr>
            </w:pPr>
            <w:r>
              <w:rPr>
                <w:b/>
                <w:sz w:val="20"/>
              </w:rPr>
              <w:t>Name of Issuer: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Athira Pharma, Inc. (the “Issuer”)</w:t>
      </w:r>
    </w:p>
    <w:p>
      <w:pPr>
        <w:pStyle w:val="TextBody"/>
        <w:bidi w:val="0"/>
        <w:spacing w:before="0" w:after="0"/>
        <w:ind w:left="0" w:right="0" w:firstLine="1440"/>
        <w:jc w:val="both"/>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800"/>
        <w:gridCol w:w="4025"/>
      </w:tblGrid>
      <w:tr>
        <w:trPr/>
        <w:tc>
          <w:tcPr>
            <w:tcW w:w="800" w:type="dxa"/>
            <w:tcBorders/>
            <w:vAlign w:val="center"/>
          </w:tcPr>
          <w:p>
            <w:pPr>
              <w:pStyle w:val="TableContents"/>
              <w:bidi w:val="0"/>
              <w:spacing w:before="0" w:after="283"/>
              <w:jc w:val="left"/>
              <w:rPr>
                <w:b/>
                <w:sz w:val="20"/>
              </w:rPr>
            </w:pPr>
            <w:r>
              <w:rPr>
                <w:b/>
                <w:sz w:val="20"/>
              </w:rPr>
              <w:t>Item 1(b)</w:t>
            </w:r>
          </w:p>
        </w:tc>
        <w:tc>
          <w:tcPr>
            <w:tcW w:w="4025" w:type="dxa"/>
            <w:tcBorders/>
            <w:vAlign w:val="center"/>
          </w:tcPr>
          <w:p>
            <w:pPr>
              <w:pStyle w:val="TableContents"/>
              <w:bidi w:val="0"/>
              <w:spacing w:before="0" w:after="283"/>
              <w:jc w:val="left"/>
              <w:rPr>
                <w:b/>
                <w:sz w:val="20"/>
              </w:rPr>
            </w:pPr>
            <w:r>
              <w:rPr>
                <w:b/>
                <w:sz w:val="20"/>
              </w:rPr>
              <w:t>Address of Issuer’s Principal Executive Offices: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18706 North Creek Parkway, Suite 104</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Bothell, WA 98011</w:t>
      </w:r>
    </w:p>
    <w:p>
      <w:pPr>
        <w:pStyle w:val="TextBody"/>
        <w:bidi w:val="0"/>
        <w:spacing w:before="0" w:after="0"/>
        <w:ind w:left="720" w:right="0" w:firstLine="720"/>
        <w:jc w:val="left"/>
        <w:rPr>
          <w:caps w:val="false"/>
          <w:smallCaps w:val="false"/>
        </w:rPr>
      </w:pPr>
      <w:r>
        <w:rPr>
          <w:caps w:val="false"/>
          <w:smallCaps w:val="false"/>
        </w:rPr>
        <w:t> </w:t>
      </w:r>
    </w:p>
    <w:tbl>
      <w:tblPr>
        <w:tblW w:w="2785" w:type="dxa"/>
        <w:jc w:val="left"/>
        <w:tblInd w:w="0" w:type="dxa"/>
        <w:tblLayout w:type="fixed"/>
        <w:tblCellMar>
          <w:top w:w="0" w:type="dxa"/>
          <w:left w:w="0" w:type="dxa"/>
          <w:bottom w:w="0" w:type="dxa"/>
          <w:right w:w="0" w:type="dxa"/>
        </w:tblCellMar>
      </w:tblPr>
      <w:tblGrid>
        <w:gridCol w:w="800"/>
        <w:gridCol w:w="1985"/>
      </w:tblGrid>
      <w:tr>
        <w:trPr/>
        <w:tc>
          <w:tcPr>
            <w:tcW w:w="800" w:type="dxa"/>
            <w:tcBorders/>
            <w:vAlign w:val="center"/>
          </w:tcPr>
          <w:p>
            <w:pPr>
              <w:pStyle w:val="TableContents"/>
              <w:bidi w:val="0"/>
              <w:spacing w:before="0" w:after="283"/>
              <w:jc w:val="left"/>
              <w:rPr>
                <w:b/>
                <w:sz w:val="20"/>
              </w:rPr>
            </w:pPr>
            <w:r>
              <w:rPr>
                <w:b/>
                <w:sz w:val="20"/>
              </w:rPr>
              <w:t>Item 2(a)</w:t>
            </w:r>
          </w:p>
        </w:tc>
        <w:tc>
          <w:tcPr>
            <w:tcW w:w="1985" w:type="dxa"/>
            <w:tcBorders/>
            <w:vAlign w:val="center"/>
          </w:tcPr>
          <w:p>
            <w:pPr>
              <w:pStyle w:val="TableContents"/>
              <w:bidi w:val="0"/>
              <w:spacing w:before="0" w:after="283"/>
              <w:jc w:val="left"/>
              <w:rPr>
                <w:b/>
                <w:sz w:val="20"/>
              </w:rPr>
            </w:pPr>
            <w:r>
              <w:rPr>
                <w:b/>
                <w:sz w:val="20"/>
              </w:rPr>
              <w:t>Name of Person Filing: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is being filed jointly by the Reporting Persons.</w:t>
      </w:r>
    </w:p>
    <w:p>
      <w:pPr>
        <w:pStyle w:val="TextBody"/>
        <w:bidi w:val="0"/>
        <w:spacing w:before="0" w:after="0"/>
        <w:ind w:left="1440" w:right="0" w:hanging="0"/>
        <w:jc w:val="left"/>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800"/>
        <w:gridCol w:w="5000"/>
      </w:tblGrid>
      <w:tr>
        <w:trPr/>
        <w:tc>
          <w:tcPr>
            <w:tcW w:w="800" w:type="dxa"/>
            <w:tcBorders/>
            <w:vAlign w:val="center"/>
          </w:tcPr>
          <w:p>
            <w:pPr>
              <w:pStyle w:val="TableContents"/>
              <w:bidi w:val="0"/>
              <w:spacing w:before="0" w:after="283"/>
              <w:jc w:val="left"/>
              <w:rPr>
                <w:b/>
                <w:sz w:val="20"/>
              </w:rPr>
            </w:pPr>
            <w:r>
              <w:rPr>
                <w:b/>
                <w:sz w:val="20"/>
              </w:rPr>
              <w:t>Item 2(b)</w:t>
            </w:r>
          </w:p>
        </w:tc>
        <w:tc>
          <w:tcPr>
            <w:tcW w:w="5000" w:type="dxa"/>
            <w:tcBorders/>
            <w:vAlign w:val="center"/>
          </w:tcPr>
          <w:p>
            <w:pPr>
              <w:pStyle w:val="TableContents"/>
              <w:bidi w:val="0"/>
              <w:spacing w:before="0" w:after="283"/>
              <w:jc w:val="left"/>
              <w:rPr>
                <w:b/>
                <w:sz w:val="20"/>
              </w:rPr>
            </w:pPr>
            <w:r>
              <w:rPr>
                <w:b/>
                <w:sz w:val="20"/>
              </w:rPr>
              <w:t>Address of Principal Business Office or, if None, Residence: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address of each of the Reporting Persons is: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Baker Bros. Advisors LP</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860 Washington Street,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Floor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10014</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339-5690</w:t>
      </w:r>
    </w:p>
    <w:p>
      <w:pPr>
        <w:pStyle w:val="TextBody"/>
        <w:bidi w:val="0"/>
        <w:spacing w:before="0" w:after="0"/>
        <w:ind w:left="0" w:right="0" w:firstLine="1440"/>
        <w:jc w:val="left"/>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785"/>
        <w:gridCol w:w="1040"/>
      </w:tblGrid>
      <w:tr>
        <w:trPr/>
        <w:tc>
          <w:tcPr>
            <w:tcW w:w="785" w:type="dxa"/>
            <w:tcBorders/>
            <w:vAlign w:val="center"/>
          </w:tcPr>
          <w:p>
            <w:pPr>
              <w:pStyle w:val="TableContents"/>
              <w:bidi w:val="0"/>
              <w:spacing w:before="0" w:after="283"/>
              <w:jc w:val="left"/>
              <w:rPr>
                <w:b/>
                <w:sz w:val="20"/>
              </w:rPr>
            </w:pPr>
            <w:r>
              <w:rPr>
                <w:b/>
                <w:sz w:val="20"/>
              </w:rPr>
              <w:t>Item 2(c)</w:t>
            </w:r>
          </w:p>
        </w:tc>
        <w:tc>
          <w:tcPr>
            <w:tcW w:w="1040" w:type="dxa"/>
            <w:tcBorders/>
            <w:vAlign w:val="center"/>
          </w:tcPr>
          <w:p>
            <w:pPr>
              <w:pStyle w:val="TableContents"/>
              <w:bidi w:val="0"/>
              <w:spacing w:before="0" w:after="283"/>
              <w:jc w:val="left"/>
              <w:rPr>
                <w:b/>
                <w:sz w:val="20"/>
              </w:rPr>
            </w:pPr>
            <w:r>
              <w:rPr>
                <w:b/>
                <w:sz w:val="20"/>
              </w:rPr>
              <w:t>Citizenship: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 is a limited partnership organized under the laws of the State of Delaware. The Adviser GP is a limited liability company organized under the laws of the State of Delaware. The citizenship of each of Julian C. Baker and Felix J. Baker is the United States of America.</w:t>
      </w:r>
    </w:p>
    <w:p>
      <w:pPr>
        <w:pStyle w:val="TextBody"/>
        <w:bidi w:val="0"/>
        <w:spacing w:before="0" w:after="0"/>
        <w:ind w:left="1440" w:right="0" w:hanging="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800"/>
        <w:gridCol w:w="2285"/>
      </w:tblGrid>
      <w:tr>
        <w:trPr/>
        <w:tc>
          <w:tcPr>
            <w:tcW w:w="800" w:type="dxa"/>
            <w:tcBorders/>
            <w:vAlign w:val="center"/>
          </w:tcPr>
          <w:p>
            <w:pPr>
              <w:pStyle w:val="TableContents"/>
              <w:bidi w:val="0"/>
              <w:spacing w:before="0" w:after="283"/>
              <w:jc w:val="left"/>
              <w:rPr>
                <w:b/>
                <w:sz w:val="20"/>
              </w:rPr>
            </w:pPr>
            <w:r>
              <w:rPr>
                <w:b/>
                <w:sz w:val="20"/>
              </w:rPr>
              <w:t>Item 2(d)</w:t>
            </w:r>
          </w:p>
        </w:tc>
        <w:tc>
          <w:tcPr>
            <w:tcW w:w="2285" w:type="dxa"/>
            <w:tcBorders/>
            <w:vAlign w:val="center"/>
          </w:tcPr>
          <w:p>
            <w:pPr>
              <w:pStyle w:val="TableContents"/>
              <w:bidi w:val="0"/>
              <w:spacing w:before="0" w:after="283"/>
              <w:jc w:val="both"/>
              <w:rPr>
                <w:b/>
                <w:sz w:val="20"/>
              </w:rPr>
            </w:pPr>
            <w:r>
              <w:rPr>
                <w:b/>
                <w:sz w:val="20"/>
              </w:rPr>
              <w:t>Title of Class of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$0.0001 par value per share  (“Common Stock”)</w:t>
      </w:r>
    </w:p>
    <w:p>
      <w:pPr>
        <w:pStyle w:val="TextBody"/>
        <w:bidi w:val="0"/>
        <w:spacing w:before="0" w:after="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785"/>
        <w:gridCol w:w="1400"/>
      </w:tblGrid>
      <w:tr>
        <w:trPr/>
        <w:tc>
          <w:tcPr>
            <w:tcW w:w="785" w:type="dxa"/>
            <w:tcBorders/>
            <w:vAlign w:val="center"/>
          </w:tcPr>
          <w:p>
            <w:pPr>
              <w:pStyle w:val="TableContents"/>
              <w:bidi w:val="0"/>
              <w:spacing w:before="0" w:after="283"/>
              <w:jc w:val="left"/>
              <w:rPr>
                <w:b/>
                <w:sz w:val="20"/>
              </w:rPr>
            </w:pPr>
            <w:r>
              <w:rPr>
                <w:b/>
                <w:sz w:val="20"/>
              </w:rPr>
              <w:t>Item 2(e)</w:t>
            </w:r>
          </w:p>
        </w:tc>
        <w:tc>
          <w:tcPr>
            <w:tcW w:w="1400" w:type="dxa"/>
            <w:tcBorders/>
            <w:vAlign w:val="center"/>
          </w:tcPr>
          <w:p>
            <w:pPr>
              <w:pStyle w:val="TableContents"/>
              <w:bidi w:val="0"/>
              <w:spacing w:before="0" w:after="283"/>
              <w:jc w:val="both"/>
              <w:rPr>
                <w:b/>
                <w:sz w:val="20"/>
              </w:rPr>
            </w:pPr>
            <w:r>
              <w:rPr>
                <w:b/>
                <w:sz w:val="20"/>
              </w:rPr>
              <w:t>CUSIP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04746L104</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8455" w:type="dxa"/>
        <w:jc w:val="left"/>
        <w:tblInd w:w="0" w:type="dxa"/>
        <w:tblLayout w:type="fixed"/>
        <w:tblCellMar>
          <w:top w:w="0" w:type="dxa"/>
          <w:left w:w="0" w:type="dxa"/>
          <w:bottom w:w="0" w:type="dxa"/>
          <w:right w:w="0" w:type="dxa"/>
        </w:tblCellMar>
      </w:tblPr>
      <w:tblGrid>
        <w:gridCol w:w="575"/>
        <w:gridCol w:w="7880"/>
      </w:tblGrid>
      <w:tr>
        <w:trPr/>
        <w:tc>
          <w:tcPr>
            <w:tcW w:w="575" w:type="dxa"/>
            <w:tcBorders/>
            <w:vAlign w:val="center"/>
          </w:tcPr>
          <w:p>
            <w:pPr>
              <w:pStyle w:val="TableContents"/>
              <w:bidi w:val="0"/>
              <w:spacing w:before="0" w:after="283"/>
              <w:jc w:val="left"/>
              <w:rPr>
                <w:b/>
                <w:sz w:val="20"/>
              </w:rPr>
            </w:pPr>
            <w:r>
              <w:rPr>
                <w:b/>
                <w:sz w:val="20"/>
              </w:rPr>
              <w:t>Item 3</w:t>
            </w:r>
          </w:p>
        </w:tc>
        <w:tc>
          <w:tcPr>
            <w:tcW w:w="7880" w:type="dxa"/>
            <w:tcBorders/>
            <w:vAlign w:val="center"/>
          </w:tcPr>
          <w:p>
            <w:pPr>
              <w:pStyle w:val="TableContents"/>
              <w:bidi w:val="0"/>
              <w:spacing w:before="0" w:after="283"/>
              <w:jc w:val="both"/>
              <w:rPr>
                <w:b/>
                <w:sz w:val="20"/>
              </w:rPr>
            </w:pPr>
            <w:r>
              <w:rPr>
                <w:b/>
                <w:sz w:val="20"/>
              </w:rPr>
              <w:t>If this statement is filed pursuant to §§240.13d-1(b) or (c), check whether the person filing is a:</w:t>
            </w:r>
          </w:p>
        </w:tc>
      </w:tr>
    </w:tbl>
    <w:p>
      <w:pPr>
        <w:pStyle w:val="TextBody"/>
        <w:bidi w:val="0"/>
        <w:spacing w:before="0" w:after="0"/>
        <w:ind w:left="1440" w:right="0" w:hanging="14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6"/>
        <w:gridCol w:w="353"/>
        <w:gridCol w:w="9511"/>
      </w:tblGrid>
      <w:tr>
        <w:trPr/>
        <w:tc>
          <w:tcPr>
            <w:tcW w:w="7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(a)</w:t>
            </w:r>
          </w:p>
        </w:tc>
        <w:tc>
          <w:tcPr>
            <w:tcW w:w="353" w:type="dxa"/>
            <w:tcBorders/>
            <w:vAlign w:val="center"/>
          </w:tcPr>
          <w:p>
            <w:pPr>
              <w:pStyle w:val="TableContents"/>
              <w:bidi w:val="0"/>
              <w:spacing w:before="0" w:after="283"/>
              <w:jc w:val="left"/>
              <w:rPr/>
            </w:pPr>
            <w:r>
              <w:rPr/>
              <w:t xml:space="preserve">☐ </w:t>
            </w:r>
          </w:p>
        </w:tc>
        <w:tc>
          <w:tcPr>
            <w:tcW w:w="9511" w:type="dxa"/>
            <w:tcBorders/>
            <w:vAlign w:val="center"/>
          </w:tcPr>
          <w:p>
            <w:pPr>
              <w:pStyle w:val="TableContents"/>
              <w:bidi w:val="0"/>
              <w:spacing w:before="0" w:after="283"/>
              <w:jc w:val="both"/>
              <w:rPr/>
            </w:pPr>
            <w:r>
              <w:rPr/>
              <w:t>Broker or dealer registered under Section 15 of the Exchange Act.</w:t>
            </w:r>
          </w:p>
        </w:tc>
      </w:tr>
      <w:tr>
        <w:trPr/>
        <w:tc>
          <w:tcPr>
            <w:tcW w:w="75"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951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(b)</w:t>
            </w:r>
          </w:p>
        </w:tc>
        <w:tc>
          <w:tcPr>
            <w:tcW w:w="353" w:type="dxa"/>
            <w:tcBorders/>
            <w:vAlign w:val="center"/>
          </w:tcPr>
          <w:p>
            <w:pPr>
              <w:pStyle w:val="TableContents"/>
              <w:bidi w:val="0"/>
              <w:spacing w:before="0" w:after="283"/>
              <w:jc w:val="left"/>
              <w:rPr/>
            </w:pPr>
            <w:r>
              <w:rPr/>
              <w:t xml:space="preserve">☐ </w:t>
            </w:r>
          </w:p>
        </w:tc>
        <w:tc>
          <w:tcPr>
            <w:tcW w:w="9511" w:type="dxa"/>
            <w:tcBorders/>
            <w:vAlign w:val="center"/>
          </w:tcPr>
          <w:p>
            <w:pPr>
              <w:pStyle w:val="TableContents"/>
              <w:bidi w:val="0"/>
              <w:spacing w:before="0" w:after="283"/>
              <w:jc w:val="both"/>
              <w:rPr/>
            </w:pPr>
            <w:r>
              <w:rPr/>
              <w:t>Bank as defined in section 3(a)(6) of the Exchange Act.</w:t>
            </w:r>
          </w:p>
        </w:tc>
      </w:tr>
      <w:tr>
        <w:trPr/>
        <w:tc>
          <w:tcPr>
            <w:tcW w:w="75"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951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(c)</w:t>
            </w:r>
          </w:p>
        </w:tc>
        <w:tc>
          <w:tcPr>
            <w:tcW w:w="353" w:type="dxa"/>
            <w:tcBorders/>
            <w:vAlign w:val="center"/>
          </w:tcPr>
          <w:p>
            <w:pPr>
              <w:pStyle w:val="TableContents"/>
              <w:bidi w:val="0"/>
              <w:spacing w:before="0" w:after="283"/>
              <w:jc w:val="left"/>
              <w:rPr/>
            </w:pPr>
            <w:r>
              <w:rPr/>
              <w:t xml:space="preserve">☐ </w:t>
            </w:r>
          </w:p>
        </w:tc>
        <w:tc>
          <w:tcPr>
            <w:tcW w:w="9511" w:type="dxa"/>
            <w:tcBorders/>
            <w:vAlign w:val="center"/>
          </w:tcPr>
          <w:p>
            <w:pPr>
              <w:pStyle w:val="TableContents"/>
              <w:bidi w:val="0"/>
              <w:spacing w:before="0" w:after="283"/>
              <w:jc w:val="both"/>
              <w:rPr/>
            </w:pPr>
            <w:r>
              <w:rPr/>
              <w:t>Insurance company as defined in section 3(a)(19) of the Exchange Act.</w:t>
            </w:r>
          </w:p>
        </w:tc>
      </w:tr>
      <w:tr>
        <w:trPr/>
        <w:tc>
          <w:tcPr>
            <w:tcW w:w="75"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951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(d)</w:t>
            </w:r>
          </w:p>
        </w:tc>
        <w:tc>
          <w:tcPr>
            <w:tcW w:w="353" w:type="dxa"/>
            <w:tcBorders/>
            <w:vAlign w:val="center"/>
          </w:tcPr>
          <w:p>
            <w:pPr>
              <w:pStyle w:val="TableContents"/>
              <w:bidi w:val="0"/>
              <w:spacing w:before="0" w:after="283"/>
              <w:jc w:val="left"/>
              <w:rPr/>
            </w:pPr>
            <w:r>
              <w:rPr/>
              <w:t>☐    </w:t>
            </w:r>
          </w:p>
        </w:tc>
        <w:tc>
          <w:tcPr>
            <w:tcW w:w="9511" w:type="dxa"/>
            <w:tcBorders/>
            <w:vAlign w:val="center"/>
          </w:tcPr>
          <w:p>
            <w:pPr>
              <w:pStyle w:val="TableContents"/>
              <w:bidi w:val="0"/>
              <w:spacing w:before="0" w:after="283"/>
              <w:jc w:val="both"/>
              <w:rPr/>
            </w:pPr>
            <w:r>
              <w:rPr/>
              <w:t>Investment company registered under section 8 of the Investment Company Act of 1940.</w:t>
            </w:r>
          </w:p>
        </w:tc>
      </w:tr>
      <w:tr>
        <w:trPr/>
        <w:tc>
          <w:tcPr>
            <w:tcW w:w="75"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951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(e)</w:t>
            </w:r>
          </w:p>
        </w:tc>
        <w:tc>
          <w:tcPr>
            <w:tcW w:w="353" w:type="dxa"/>
            <w:tcBorders/>
            <w:vAlign w:val="center"/>
          </w:tcPr>
          <w:p>
            <w:pPr>
              <w:pStyle w:val="TableContents"/>
              <w:bidi w:val="0"/>
              <w:spacing w:before="0" w:after="283"/>
              <w:jc w:val="left"/>
              <w:rPr/>
            </w:pPr>
            <w:r>
              <w:rPr/>
              <w:t>☒   </w:t>
            </w:r>
          </w:p>
        </w:tc>
        <w:tc>
          <w:tcPr>
            <w:tcW w:w="9511" w:type="dxa"/>
            <w:tcBorders/>
            <w:vAlign w:val="center"/>
          </w:tcPr>
          <w:p>
            <w:pPr>
              <w:pStyle w:val="TableContents"/>
              <w:bidi w:val="0"/>
              <w:spacing w:before="0" w:after="283"/>
              <w:jc w:val="both"/>
              <w:rPr/>
            </w:pPr>
            <w:r>
              <w:rPr/>
              <w:t>An investment adviser in accordance with Rule 13d-1(b)(1)(ii)(E).</w:t>
            </w:r>
          </w:p>
        </w:tc>
      </w:tr>
      <w:tr>
        <w:trPr/>
        <w:tc>
          <w:tcPr>
            <w:tcW w:w="75"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951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(f)</w:t>
            </w:r>
          </w:p>
        </w:tc>
        <w:tc>
          <w:tcPr>
            <w:tcW w:w="353" w:type="dxa"/>
            <w:tcBorders/>
            <w:vAlign w:val="center"/>
          </w:tcPr>
          <w:p>
            <w:pPr>
              <w:pStyle w:val="TableContents"/>
              <w:bidi w:val="0"/>
              <w:spacing w:before="0" w:after="283"/>
              <w:jc w:val="left"/>
              <w:rPr/>
            </w:pPr>
            <w:r>
              <w:rPr/>
              <w:t>☐   </w:t>
            </w:r>
          </w:p>
        </w:tc>
        <w:tc>
          <w:tcPr>
            <w:tcW w:w="9511" w:type="dxa"/>
            <w:tcBorders/>
            <w:vAlign w:val="center"/>
          </w:tcPr>
          <w:p>
            <w:pPr>
              <w:pStyle w:val="TableContents"/>
              <w:bidi w:val="0"/>
              <w:spacing w:before="0" w:after="283"/>
              <w:jc w:val="both"/>
              <w:rPr/>
            </w:pPr>
            <w:r>
              <w:rPr/>
              <w:t> </w:t>
            </w:r>
            <w:r>
              <w:rPr/>
              <w:t>An employee benefit plan or endowment fund in accordance with Rule 13d-1(b)(1)(ii)(F).</w:t>
            </w:r>
          </w:p>
        </w:tc>
      </w:tr>
      <w:tr>
        <w:trPr/>
        <w:tc>
          <w:tcPr>
            <w:tcW w:w="75"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951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(g)</w:t>
            </w:r>
          </w:p>
        </w:tc>
        <w:tc>
          <w:tcPr>
            <w:tcW w:w="353" w:type="dxa"/>
            <w:tcBorders/>
            <w:vAlign w:val="center"/>
          </w:tcPr>
          <w:p>
            <w:pPr>
              <w:pStyle w:val="TableContents"/>
              <w:bidi w:val="0"/>
              <w:spacing w:before="0" w:after="283"/>
              <w:jc w:val="left"/>
              <w:rPr/>
            </w:pPr>
            <w:r>
              <w:rPr/>
              <w:t>☒   </w:t>
            </w:r>
          </w:p>
        </w:tc>
        <w:tc>
          <w:tcPr>
            <w:tcW w:w="9511" w:type="dxa"/>
            <w:tcBorders/>
            <w:vAlign w:val="center"/>
          </w:tcPr>
          <w:p>
            <w:pPr>
              <w:pStyle w:val="TableContents"/>
              <w:bidi w:val="0"/>
              <w:spacing w:before="0" w:after="283"/>
              <w:jc w:val="both"/>
              <w:rPr/>
            </w:pPr>
            <w:r>
              <w:rPr/>
              <w:t>A parent holding company or control person in accordance with Rule 13d-1(b)(1)(ii)(G).</w:t>
            </w:r>
          </w:p>
        </w:tc>
      </w:tr>
      <w:tr>
        <w:trPr/>
        <w:tc>
          <w:tcPr>
            <w:tcW w:w="75"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951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(h)</w:t>
            </w:r>
          </w:p>
        </w:tc>
        <w:tc>
          <w:tcPr>
            <w:tcW w:w="353" w:type="dxa"/>
            <w:tcBorders/>
            <w:vAlign w:val="center"/>
          </w:tcPr>
          <w:p>
            <w:pPr>
              <w:pStyle w:val="TableContents"/>
              <w:bidi w:val="0"/>
              <w:spacing w:before="0" w:after="283"/>
              <w:jc w:val="left"/>
              <w:rPr/>
            </w:pPr>
            <w:r>
              <w:rPr/>
              <w:t>☐    </w:t>
            </w:r>
          </w:p>
        </w:tc>
        <w:tc>
          <w:tcPr>
            <w:tcW w:w="9511" w:type="dxa"/>
            <w:tcBorders/>
            <w:vAlign w:val="center"/>
          </w:tcPr>
          <w:p>
            <w:pPr>
              <w:pStyle w:val="TableContents"/>
              <w:bidi w:val="0"/>
              <w:spacing w:before="0" w:after="283"/>
              <w:jc w:val="both"/>
              <w:rPr/>
            </w:pPr>
            <w:r>
              <w:rPr/>
              <w:t>A savings association as defined in Section 3(b) of the Federal Deposit Insurance Act.</w:t>
            </w:r>
          </w:p>
        </w:tc>
      </w:tr>
      <w:tr>
        <w:trPr/>
        <w:tc>
          <w:tcPr>
            <w:tcW w:w="75"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951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(i)</w:t>
            </w:r>
          </w:p>
        </w:tc>
        <w:tc>
          <w:tcPr>
            <w:tcW w:w="353" w:type="dxa"/>
            <w:tcBorders/>
            <w:vAlign w:val="center"/>
          </w:tcPr>
          <w:p>
            <w:pPr>
              <w:pStyle w:val="TableContents"/>
              <w:bidi w:val="0"/>
              <w:spacing w:before="0" w:after="283"/>
              <w:jc w:val="left"/>
              <w:rPr/>
            </w:pPr>
            <w:r>
              <w:rPr/>
              <w:t xml:space="preserve">☐ </w:t>
            </w:r>
          </w:p>
        </w:tc>
        <w:tc>
          <w:tcPr>
            <w:tcW w:w="9511" w:type="dxa"/>
            <w:tcBorders/>
            <w:vAlign w:val="center"/>
          </w:tcPr>
          <w:p>
            <w:pPr>
              <w:pStyle w:val="TableContents"/>
              <w:bidi w:val="0"/>
              <w:spacing w:before="0" w:after="283"/>
              <w:jc w:val="both"/>
              <w:rPr/>
            </w:pPr>
            <w:r>
              <w:rPr/>
              <w:t>A church plan that is excluded from the definition of an investment company under section 3(c)(14) of the Investment Company Act of 1940.</w:t>
            </w:r>
          </w:p>
        </w:tc>
      </w:tr>
      <w:tr>
        <w:trPr/>
        <w:tc>
          <w:tcPr>
            <w:tcW w:w="75"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951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(j)</w:t>
            </w:r>
          </w:p>
        </w:tc>
        <w:tc>
          <w:tcPr>
            <w:tcW w:w="353" w:type="dxa"/>
            <w:tcBorders/>
            <w:vAlign w:val="center"/>
          </w:tcPr>
          <w:p>
            <w:pPr>
              <w:pStyle w:val="TableContents"/>
              <w:bidi w:val="0"/>
              <w:spacing w:before="0" w:after="283"/>
              <w:jc w:val="left"/>
              <w:rPr/>
            </w:pPr>
            <w:r>
              <w:rPr/>
              <w:t>☐  </w:t>
            </w:r>
          </w:p>
        </w:tc>
        <w:tc>
          <w:tcPr>
            <w:tcW w:w="9511" w:type="dxa"/>
            <w:tcBorders/>
            <w:vAlign w:val="center"/>
          </w:tcPr>
          <w:p>
            <w:pPr>
              <w:pStyle w:val="TableContents"/>
              <w:bidi w:val="0"/>
              <w:spacing w:before="0" w:after="283"/>
              <w:jc w:val="both"/>
              <w:rPr/>
            </w:pPr>
            <w:r>
              <w:rPr/>
              <w:t>Group, in accordance with Rule 13d-1(b)(1)(ii)(J).</w:t>
            </w:r>
          </w:p>
        </w:tc>
      </w:tr>
    </w:tbl>
    <w:p>
      <w:pPr>
        <w:pStyle w:val="TextBody"/>
        <w:bidi w:val="0"/>
        <w:spacing w:before="0" w:after="0"/>
        <w:ind w:left="0" w:right="0" w:firstLine="720"/>
        <w:jc w:val="both"/>
        <w:rPr>
          <w:caps w:val="false"/>
          <w:smallCaps w:val="false"/>
        </w:rPr>
      </w:pPr>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575"/>
        <w:gridCol w:w="1010"/>
      </w:tblGrid>
      <w:tr>
        <w:trPr/>
        <w:tc>
          <w:tcPr>
            <w:tcW w:w="575" w:type="dxa"/>
            <w:tcBorders/>
            <w:vAlign w:val="center"/>
          </w:tcPr>
          <w:p>
            <w:pPr>
              <w:pStyle w:val="TableContents"/>
              <w:bidi w:val="0"/>
              <w:spacing w:before="0" w:after="283"/>
              <w:jc w:val="left"/>
              <w:rPr>
                <w:b/>
                <w:sz w:val="20"/>
              </w:rPr>
            </w:pPr>
            <w:r>
              <w:rPr>
                <w:b/>
                <w:sz w:val="20"/>
              </w:rPr>
              <w:t>Item 4</w:t>
            </w:r>
          </w:p>
        </w:tc>
        <w:tc>
          <w:tcPr>
            <w:tcW w:w="1010" w:type="dxa"/>
            <w:tcBorders/>
            <w:vAlign w:val="center"/>
          </w:tcPr>
          <w:p>
            <w:pPr>
              <w:pStyle w:val="TableContents"/>
              <w:bidi w:val="0"/>
              <w:spacing w:before="0" w:after="283"/>
              <w:jc w:val="both"/>
              <w:rPr>
                <w:b/>
                <w:sz w:val="20"/>
              </w:rPr>
            </w:pPr>
            <w:r>
              <w:rPr>
                <w:b/>
                <w:sz w:val="20"/>
              </w:rPr>
              <w:t>Ownership: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Items 5 through 9 and 11 of each of the cover pages to this Amendment No. 1 are incorporated herein by reference. The Reporting Persons no longer beneficially own any securities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5809" w:type="dxa"/>
        <w:jc w:val="left"/>
        <w:tblInd w:w="0" w:type="dxa"/>
        <w:tblLayout w:type="fixed"/>
        <w:tblCellMar>
          <w:top w:w="0" w:type="dxa"/>
          <w:left w:w="0" w:type="dxa"/>
          <w:bottom w:w="28" w:type="dxa"/>
          <w:right w:w="0" w:type="dxa"/>
        </w:tblCellMar>
      </w:tblPr>
      <w:tblGrid>
        <w:gridCol w:w="2780"/>
        <w:gridCol w:w="60"/>
        <w:gridCol w:w="525"/>
        <w:gridCol w:w="1099"/>
        <w:gridCol w:w="60"/>
        <w:gridCol w:w="60"/>
        <w:gridCol w:w="183"/>
        <w:gridCol w:w="842"/>
        <w:gridCol w:w="200"/>
      </w:tblGrid>
      <w:tr>
        <w:trPr/>
        <w:tc>
          <w:tcPr>
            <w:tcW w:w="2780" w:type="dxa"/>
            <w:tcBorders>
              <w:bottom w:val="single" w:sz="8" w:space="0" w:color="000000"/>
            </w:tcBorders>
            <w:vAlign w:val="center"/>
          </w:tcPr>
          <w:p>
            <w:pPr>
              <w:pStyle w:val="TableContents"/>
              <w:bidi w:val="0"/>
              <w:spacing w:before="0" w:after="283"/>
              <w:jc w:val="left"/>
              <w:rPr>
                <w:sz w:val="20"/>
              </w:rPr>
            </w:pPr>
            <w:r>
              <w:rPr>
                <w:sz w:val="20"/>
              </w:rPr>
              <w:t>Name</w:t>
            </w:r>
          </w:p>
        </w:tc>
        <w:tc>
          <w:tcPr>
            <w:tcW w:w="60" w:type="dxa"/>
            <w:tcBorders/>
            <w:tcMar>
              <w:bottom w:w="0" w:type="dxa"/>
            </w:tcMar>
            <w:vAlign w:val="center"/>
          </w:tcPr>
          <w:p>
            <w:pPr>
              <w:pStyle w:val="TableContents"/>
              <w:bidi w:val="0"/>
              <w:spacing w:before="0" w:after="283"/>
              <w:jc w:val="left"/>
              <w:rPr/>
            </w:pPr>
            <w:r>
              <w:rPr/>
              <w:t> </w:t>
            </w:r>
          </w:p>
        </w:tc>
        <w:tc>
          <w:tcPr>
            <w:tcW w:w="1624" w:type="dxa"/>
            <w:gridSpan w:val="2"/>
            <w:tcBorders>
              <w:bottom w:val="single" w:sz="8" w:space="0" w:color="000000"/>
            </w:tcBorders>
            <w:vAlign w:val="center"/>
          </w:tcPr>
          <w:p>
            <w:pPr>
              <w:pStyle w:val="TableContents"/>
              <w:bidi w:val="0"/>
              <w:spacing w:before="0" w:after="283"/>
              <w:jc w:val="center"/>
              <w:rPr>
                <w:sz w:val="20"/>
              </w:rPr>
            </w:pPr>
            <w:r>
              <w:rPr>
                <w:sz w:val="20"/>
              </w:rPr>
              <w:t>Number of shares of</w:t>
              <w:br/>
              <w:t>Common</w:t>
              <w:br/>
              <w:t>Stock</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25" w:type="dxa"/>
            <w:gridSpan w:val="2"/>
            <w:tcBorders>
              <w:bottom w:val="single" w:sz="8" w:space="0" w:color="000000"/>
            </w:tcBorders>
            <w:vAlign w:val="center"/>
          </w:tcPr>
          <w:p>
            <w:pPr>
              <w:pStyle w:val="TableContents"/>
              <w:bidi w:val="0"/>
              <w:spacing w:before="0" w:after="283"/>
              <w:jc w:val="center"/>
              <w:rPr>
                <w:sz w:val="20"/>
              </w:rPr>
            </w:pPr>
            <w:r>
              <w:rPr>
                <w:sz w:val="20"/>
              </w:rPr>
              <w:t>Percent of</w:t>
              <w:br/>
              <w:t>Class</w:t>
              <w:br/>
              <w:t>Outstanding</w:t>
            </w:r>
          </w:p>
        </w:tc>
        <w:tc>
          <w:tcPr>
            <w:tcW w:w="200" w:type="dxa"/>
            <w:tcBorders/>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sz w:val="20"/>
              </w:rPr>
            </w:pPr>
            <w:r>
              <w:rPr>
                <w:sz w:val="20"/>
              </w:rPr>
              <w:t>667,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5" w:type="dxa"/>
            <w:tcBorders/>
            <w:shd w:fill="CCEEFF" w:val="clear"/>
            <w:tcMar>
              <w:bottom w:w="0" w:type="dxa"/>
            </w:tcMar>
            <w:vAlign w:val="center"/>
          </w:tcPr>
          <w:p>
            <w:pPr>
              <w:pStyle w:val="TableContents"/>
              <w:bidi w:val="0"/>
              <w:spacing w:before="0" w:after="283"/>
              <w:jc w:val="left"/>
              <w:rPr/>
            </w:pPr>
            <w:r>
              <w:rPr/>
              <w:t> </w:t>
            </w:r>
          </w:p>
        </w:tc>
        <w:tc>
          <w:tcPr>
            <w:tcW w:w="1099" w:type="dxa"/>
            <w:tcBorders/>
            <w:shd w:fill="CCEEFF" w:val="clear"/>
            <w:tcMar>
              <w:bottom w:w="0" w:type="dxa"/>
            </w:tcMar>
            <w:vAlign w:val="center"/>
          </w:tcPr>
          <w:p>
            <w:pPr>
              <w:pStyle w:val="TableContents"/>
              <w:bidi w:val="0"/>
              <w:spacing w:before="0" w:after="283"/>
              <w:jc w:val="right"/>
              <w:rPr>
                <w:sz w:val="20"/>
              </w:rPr>
            </w:pPr>
            <w:r>
              <w:rPr>
                <w:sz w:val="20"/>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842" w:type="dxa"/>
            <w:tcBorders/>
            <w:shd w:fill="CCEEFF" w:val="clear"/>
            <w:tcMar>
              <w:bottom w:w="0" w:type="dxa"/>
            </w:tcMar>
            <w:vAlign w:val="center"/>
          </w:tcPr>
          <w:p>
            <w:pPr>
              <w:pStyle w:val="TableContents"/>
              <w:bidi w:val="0"/>
              <w:spacing w:before="0" w:after="283"/>
              <w:jc w:val="right"/>
              <w:rPr>
                <w:sz w:val="20"/>
              </w:rPr>
            </w:pPr>
            <w:r>
              <w:rPr>
                <w:sz w:val="20"/>
              </w:rPr>
              <w:t>0.0</w:t>
            </w:r>
          </w:p>
        </w:tc>
        <w:tc>
          <w:tcPr>
            <w:tcW w:w="200"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2780" w:type="dxa"/>
            <w:tcBorders/>
            <w:shd w:fill="FFFFFF" w:val="clear"/>
            <w:tcMar>
              <w:bottom w:w="0" w:type="dxa"/>
            </w:tcMar>
            <w:vAlign w:val="center"/>
          </w:tcPr>
          <w:p>
            <w:pPr>
              <w:pStyle w:val="TableContents"/>
              <w:bidi w:val="0"/>
              <w:spacing w:before="0" w:after="283"/>
              <w:jc w:val="left"/>
              <w:rPr>
                <w:sz w:val="20"/>
              </w:rPr>
            </w:pPr>
            <w:r>
              <w:rPr>
                <w:sz w:val="20"/>
              </w:rPr>
              <w:t>Baker Brothers Life Sciences,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525" w:type="dxa"/>
            <w:tcBorders>
              <w:bottom w:val="single" w:sz="8" w:space="0" w:color="000000"/>
            </w:tcBorders>
            <w:shd w:fill="FFFFFF" w:val="clear"/>
            <w:vAlign w:val="center"/>
          </w:tcPr>
          <w:p>
            <w:pPr>
              <w:pStyle w:val="TableContents"/>
              <w:bidi w:val="0"/>
              <w:spacing w:before="0" w:after="283"/>
              <w:jc w:val="left"/>
              <w:rPr/>
            </w:pPr>
            <w:r>
              <w:rPr/>
              <w:t> </w:t>
            </w:r>
          </w:p>
        </w:tc>
        <w:tc>
          <w:tcPr>
            <w:tcW w:w="1099" w:type="dxa"/>
            <w:tcBorders>
              <w:bottom w:val="single" w:sz="8" w:space="0" w:color="000000"/>
            </w:tcBorders>
            <w:shd w:fill="FFFFFF" w:val="clear"/>
            <w:vAlign w:val="center"/>
          </w:tcPr>
          <w:p>
            <w:pPr>
              <w:pStyle w:val="TableContents"/>
              <w:bidi w:val="0"/>
              <w:spacing w:before="0" w:after="283"/>
              <w:jc w:val="right"/>
              <w:rPr>
                <w:sz w:val="20"/>
              </w:rPr>
            </w:pPr>
            <w:r>
              <w:rPr>
                <w:sz w:val="20"/>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bottom w:val="single" w:sz="8" w:space="0" w:color="000000"/>
            </w:tcBorders>
            <w:shd w:fill="FFFFFF" w:val="clear"/>
            <w:vAlign w:val="center"/>
          </w:tcPr>
          <w:p>
            <w:pPr>
              <w:pStyle w:val="TableContents"/>
              <w:bidi w:val="0"/>
              <w:spacing w:before="0" w:after="283"/>
              <w:jc w:val="left"/>
              <w:rPr/>
            </w:pPr>
            <w:r>
              <w:rPr/>
              <w:t> </w:t>
            </w:r>
          </w:p>
        </w:tc>
        <w:tc>
          <w:tcPr>
            <w:tcW w:w="842" w:type="dxa"/>
            <w:tcBorders>
              <w:bottom w:val="single" w:sz="8" w:space="0" w:color="000000"/>
            </w:tcBorders>
            <w:shd w:fill="FFFFFF" w:val="clear"/>
            <w:vAlign w:val="center"/>
          </w:tcPr>
          <w:p>
            <w:pPr>
              <w:pStyle w:val="TableContents"/>
              <w:bidi w:val="0"/>
              <w:spacing w:before="0" w:after="283"/>
              <w:jc w:val="right"/>
              <w:rPr>
                <w:sz w:val="20"/>
              </w:rPr>
            </w:pPr>
            <w:r>
              <w:rPr>
                <w:sz w:val="20"/>
              </w:rPr>
              <w:t>0.0</w:t>
            </w:r>
          </w:p>
        </w:tc>
        <w:tc>
          <w:tcPr>
            <w:tcW w:w="200"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2780" w:type="dxa"/>
            <w:tcBorders/>
            <w:shd w:fill="CCEEFF" w:val="clear"/>
            <w:tcMar>
              <w:bottom w:w="0" w:type="dxa"/>
            </w:tcMar>
            <w:vAlign w:val="center"/>
          </w:tcPr>
          <w:p>
            <w:pPr>
              <w:pStyle w:val="TableContents"/>
              <w:bidi w:val="0"/>
              <w:spacing w:before="0" w:after="283"/>
              <w:jc w:val="left"/>
              <w:rPr>
                <w:sz w:val="20"/>
              </w:rPr>
            </w:pPr>
            <w:r>
              <w:rPr>
                <w:sz w:val="20"/>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5" w:type="dxa"/>
            <w:tcBorders/>
            <w:shd w:fill="CCEEFF" w:val="clear"/>
            <w:tcMar>
              <w:bottom w:w="0" w:type="dxa"/>
            </w:tcMar>
            <w:vAlign w:val="center"/>
          </w:tcPr>
          <w:p>
            <w:pPr>
              <w:pStyle w:val="TableContents"/>
              <w:bidi w:val="0"/>
              <w:spacing w:before="0" w:after="283"/>
              <w:jc w:val="left"/>
              <w:rPr/>
            </w:pPr>
            <w:r>
              <w:rPr/>
              <w:t> </w:t>
            </w:r>
          </w:p>
        </w:tc>
        <w:tc>
          <w:tcPr>
            <w:tcW w:w="1099" w:type="dxa"/>
            <w:tcBorders/>
            <w:shd w:fill="CCEEFF" w:val="clear"/>
            <w:tcMar>
              <w:bottom w:w="0" w:type="dxa"/>
            </w:tcMar>
            <w:vAlign w:val="center"/>
          </w:tcPr>
          <w:p>
            <w:pPr>
              <w:pStyle w:val="TableContents"/>
              <w:bidi w:val="0"/>
              <w:spacing w:before="0" w:after="283"/>
              <w:jc w:val="right"/>
              <w:rPr>
                <w:sz w:val="20"/>
              </w:rPr>
            </w:pPr>
            <w:r>
              <w:rPr>
                <w:sz w:val="20"/>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842" w:type="dxa"/>
            <w:tcBorders/>
            <w:shd w:fill="CCEEFF" w:val="clear"/>
            <w:tcMar>
              <w:bottom w:w="0" w:type="dxa"/>
            </w:tcMar>
            <w:vAlign w:val="center"/>
          </w:tcPr>
          <w:p>
            <w:pPr>
              <w:pStyle w:val="TableContents"/>
              <w:bidi w:val="0"/>
              <w:spacing w:before="0" w:after="283"/>
              <w:jc w:val="right"/>
              <w:rPr>
                <w:sz w:val="20"/>
              </w:rPr>
            </w:pPr>
            <w:r>
              <w:rPr>
                <w:sz w:val="20"/>
              </w:rPr>
              <w:t>0.0</w:t>
            </w:r>
          </w:p>
        </w:tc>
        <w:tc>
          <w:tcPr>
            <w:tcW w:w="200" w:type="dxa"/>
            <w:tcBorders/>
            <w:shd w:fill="CCEEFF" w:val="clear"/>
            <w:tcMar>
              <w:bottom w:w="0" w:type="dxa"/>
            </w:tcM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management agreements, as amended, among the Adviser, 667, L.P. (“667”) and Baker Brothers Life Sciences, L.P. (“Life Sciences”, and together with 667, the “Funds”) and their respective general partners, the Funds’ respective general partners relinquished to the Adviser all discretion and authority with respect to the investment and voting power of the securities previously held by the Funds, and thus the Adviser had complete and unlimited discretion and authority with respect to the Funds’ investments and voting power over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 GP is the sole general partner of the Adviser. The Adviser GP, Felix J. Baker and Julian C. Baker as managing members of the Adviser GP, and the Adviser may be deemed to be beneficial owners of securities of the Issuer directly held by the Funds.</w:t>
      </w:r>
    </w:p>
    <w:p>
      <w:pPr>
        <w:pStyle w:val="TextBody"/>
        <w:bidi w:val="0"/>
        <w:spacing w:before="0" w:after="0"/>
        <w:ind w:left="0" w:right="0" w:hanging="0"/>
        <w:jc w:val="left"/>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575"/>
        <w:gridCol w:w="3845"/>
      </w:tblGrid>
      <w:tr>
        <w:trPr/>
        <w:tc>
          <w:tcPr>
            <w:tcW w:w="575" w:type="dxa"/>
            <w:tcBorders/>
            <w:vAlign w:val="center"/>
          </w:tcPr>
          <w:p>
            <w:pPr>
              <w:pStyle w:val="TableContents"/>
              <w:bidi w:val="0"/>
              <w:spacing w:before="0" w:after="283"/>
              <w:jc w:val="left"/>
              <w:rPr>
                <w:b/>
                <w:sz w:val="20"/>
              </w:rPr>
            </w:pPr>
            <w:r>
              <w:rPr>
                <w:b/>
                <w:sz w:val="20"/>
              </w:rPr>
              <w:t>Item 5</w:t>
            </w:r>
          </w:p>
        </w:tc>
        <w:tc>
          <w:tcPr>
            <w:tcW w:w="3845" w:type="dxa"/>
            <w:tcBorders/>
            <w:vAlign w:val="center"/>
          </w:tcPr>
          <w:p>
            <w:pPr>
              <w:pStyle w:val="TableContents"/>
              <w:bidi w:val="0"/>
              <w:spacing w:before="0" w:after="283"/>
              <w:jc w:val="both"/>
              <w:rPr>
                <w:b/>
                <w:sz w:val="20"/>
              </w:rPr>
            </w:pPr>
            <w:r>
              <w:rPr>
                <w:b/>
                <w:sz w:val="20"/>
              </w:rPr>
              <w:t>Ownership of Five Percent or Less of a Class: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statement is being filed to report the fact that as of the date hereof the reporting person has ceased to be the beneficial owner of more than five percent of the class of securities, check the following ☒.</w:t>
      </w:r>
    </w:p>
    <w:p>
      <w:pPr>
        <w:pStyle w:val="TextBody"/>
        <w:bidi w:val="0"/>
        <w:spacing w:before="0" w:after="0"/>
        <w:ind w:left="0" w:right="0" w:hanging="0"/>
        <w:jc w:val="both"/>
        <w:rPr>
          <w:caps w:val="false"/>
          <w:smallCaps w:val="false"/>
        </w:rPr>
      </w:pPr>
      <w:r>
        <w:rPr>
          <w:caps w:val="false"/>
          <w:smallCaps w:val="false"/>
        </w:rPr>
        <w:t> </w:t>
      </w:r>
    </w:p>
    <w:tbl>
      <w:tblPr>
        <w:tblW w:w="6265" w:type="dxa"/>
        <w:jc w:val="left"/>
        <w:tblInd w:w="0" w:type="dxa"/>
        <w:tblLayout w:type="fixed"/>
        <w:tblCellMar>
          <w:top w:w="0" w:type="dxa"/>
          <w:left w:w="0" w:type="dxa"/>
          <w:bottom w:w="0" w:type="dxa"/>
          <w:right w:w="0" w:type="dxa"/>
        </w:tblCellMar>
      </w:tblPr>
      <w:tblGrid>
        <w:gridCol w:w="575"/>
        <w:gridCol w:w="5690"/>
      </w:tblGrid>
      <w:tr>
        <w:trPr/>
        <w:tc>
          <w:tcPr>
            <w:tcW w:w="575" w:type="dxa"/>
            <w:tcBorders/>
            <w:vAlign w:val="center"/>
          </w:tcPr>
          <w:p>
            <w:pPr>
              <w:pStyle w:val="TableContents"/>
              <w:bidi w:val="0"/>
              <w:spacing w:before="0" w:after="283"/>
              <w:jc w:val="left"/>
              <w:rPr>
                <w:b/>
                <w:sz w:val="20"/>
              </w:rPr>
            </w:pPr>
            <w:r>
              <w:rPr>
                <w:b/>
                <w:sz w:val="20"/>
              </w:rPr>
              <w:t>Item 6</w:t>
            </w:r>
          </w:p>
        </w:tc>
        <w:tc>
          <w:tcPr>
            <w:tcW w:w="5690" w:type="dxa"/>
            <w:tcBorders/>
            <w:vAlign w:val="center"/>
          </w:tcPr>
          <w:p>
            <w:pPr>
              <w:pStyle w:val="TableContents"/>
              <w:bidi w:val="0"/>
              <w:spacing w:before="0" w:after="283"/>
              <w:jc w:val="both"/>
              <w:rPr>
                <w:b/>
                <w:sz w:val="20"/>
              </w:rPr>
            </w:pPr>
            <w:r>
              <w:rPr>
                <w:b/>
                <w:sz w:val="20"/>
              </w:rPr>
              <w:t>Ownership of More than Five Percent on Behalf of Another 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5"/>
        <w:gridCol w:w="9670"/>
      </w:tblGrid>
      <w:tr>
        <w:trPr/>
        <w:tc>
          <w:tcPr>
            <w:tcW w:w="535" w:type="dxa"/>
            <w:tcBorders/>
            <w:vAlign w:val="center"/>
          </w:tcPr>
          <w:p>
            <w:pPr>
              <w:pStyle w:val="TableContents"/>
              <w:bidi w:val="0"/>
              <w:spacing w:before="0" w:after="283"/>
              <w:jc w:val="left"/>
              <w:rPr>
                <w:b/>
                <w:sz w:val="20"/>
              </w:rPr>
            </w:pPr>
            <w:r>
              <w:rPr>
                <w:b/>
                <w:sz w:val="20"/>
              </w:rPr>
              <w:t>Item 7</w:t>
            </w:r>
          </w:p>
        </w:tc>
        <w:tc>
          <w:tcPr>
            <w:tcW w:w="9670" w:type="dxa"/>
            <w:tcBorders/>
            <w:vAlign w:val="center"/>
          </w:tcPr>
          <w:p>
            <w:pPr>
              <w:pStyle w:val="TableContents"/>
              <w:bidi w:val="0"/>
              <w:spacing w:before="0" w:after="283"/>
              <w:jc w:val="left"/>
              <w:rPr>
                <w:b/>
                <w:sz w:val="20"/>
              </w:rPr>
            </w:pPr>
            <w:r>
              <w:rPr>
                <w:b/>
                <w:sz w:val="20"/>
              </w:rPr>
              <w:t>Identification and Classification of the Subsidiary Which Acquired the Security Being Reported on by the Parent Holding Company or Control 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Item 4 is incorporated herein by reference.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575"/>
        <w:gridCol w:w="4955"/>
      </w:tblGrid>
      <w:tr>
        <w:trPr/>
        <w:tc>
          <w:tcPr>
            <w:tcW w:w="575" w:type="dxa"/>
            <w:tcBorders/>
            <w:vAlign w:val="center"/>
          </w:tcPr>
          <w:p>
            <w:pPr>
              <w:pStyle w:val="TableContents"/>
              <w:bidi w:val="0"/>
              <w:spacing w:before="0" w:after="283"/>
              <w:jc w:val="left"/>
              <w:rPr>
                <w:b/>
                <w:sz w:val="20"/>
              </w:rPr>
            </w:pPr>
            <w:r>
              <w:rPr>
                <w:b/>
                <w:sz w:val="20"/>
              </w:rPr>
              <w:t>Item 8</w:t>
            </w:r>
          </w:p>
        </w:tc>
        <w:tc>
          <w:tcPr>
            <w:tcW w:w="4955" w:type="dxa"/>
            <w:tcBorders/>
            <w:vAlign w:val="center"/>
          </w:tcPr>
          <w:p>
            <w:pPr>
              <w:pStyle w:val="TableContents"/>
              <w:bidi w:val="0"/>
              <w:spacing w:before="0" w:after="283"/>
              <w:jc w:val="left"/>
              <w:rPr>
                <w:b/>
                <w:sz w:val="20"/>
              </w:rPr>
            </w:pPr>
            <w:r>
              <w:rPr>
                <w:b/>
                <w:sz w:val="20"/>
              </w:rPr>
              <w:t>Identification and Classification of Members of the Group: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bidi w:val="0"/>
        <w:spacing w:before="0" w:after="0"/>
        <w:ind w:left="0" w:right="0" w:firstLine="1440"/>
        <w:jc w:val="both"/>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575"/>
        <w:gridCol w:w="2645"/>
      </w:tblGrid>
      <w:tr>
        <w:trPr/>
        <w:tc>
          <w:tcPr>
            <w:tcW w:w="575" w:type="dxa"/>
            <w:tcBorders/>
            <w:vAlign w:val="center"/>
          </w:tcPr>
          <w:p>
            <w:pPr>
              <w:pStyle w:val="TableContents"/>
              <w:bidi w:val="0"/>
              <w:spacing w:before="0" w:after="283"/>
              <w:jc w:val="left"/>
              <w:rPr>
                <w:b/>
                <w:sz w:val="20"/>
              </w:rPr>
            </w:pPr>
            <w:r>
              <w:rPr>
                <w:b/>
                <w:sz w:val="20"/>
              </w:rPr>
              <w:t>Item 9</w:t>
            </w:r>
          </w:p>
        </w:tc>
        <w:tc>
          <w:tcPr>
            <w:tcW w:w="2645" w:type="dxa"/>
            <w:tcBorders/>
            <w:vAlign w:val="center"/>
          </w:tcPr>
          <w:p>
            <w:pPr>
              <w:pStyle w:val="TableContents"/>
              <w:bidi w:val="0"/>
              <w:spacing w:before="0" w:after="283"/>
              <w:jc w:val="left"/>
              <w:rPr>
                <w:b/>
                <w:sz w:val="20"/>
              </w:rPr>
            </w:pPr>
            <w:r>
              <w:rPr>
                <w:b/>
                <w:sz w:val="20"/>
              </w:rPr>
              <w:t>Notice of Dissolution of Group: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bidi w:val="0"/>
        <w:spacing w:before="0" w:after="0"/>
        <w:ind w:left="0" w:right="0" w:firstLine="1440"/>
        <w:jc w:val="both"/>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680"/>
        <w:gridCol w:w="1175"/>
      </w:tblGrid>
      <w:tr>
        <w:trPr/>
        <w:tc>
          <w:tcPr>
            <w:tcW w:w="680" w:type="dxa"/>
            <w:tcBorders/>
            <w:vAlign w:val="center"/>
          </w:tcPr>
          <w:p>
            <w:pPr>
              <w:pStyle w:val="TableContents"/>
              <w:bidi w:val="0"/>
              <w:spacing w:before="0" w:after="283"/>
              <w:jc w:val="left"/>
              <w:rPr>
                <w:b/>
                <w:sz w:val="20"/>
              </w:rPr>
            </w:pPr>
            <w:r>
              <w:rPr>
                <w:b/>
                <w:sz w:val="20"/>
              </w:rPr>
              <w:t>Item 10</w:t>
            </w:r>
          </w:p>
        </w:tc>
        <w:tc>
          <w:tcPr>
            <w:tcW w:w="1175" w:type="dxa"/>
            <w:tcBorders/>
            <w:vAlign w:val="center"/>
          </w:tcPr>
          <w:p>
            <w:pPr>
              <w:pStyle w:val="TableContents"/>
              <w:bidi w:val="0"/>
              <w:spacing w:before="0" w:after="283"/>
              <w:jc w:val="left"/>
              <w:rPr>
                <w:b/>
                <w:sz w:val="20"/>
              </w:rPr>
            </w:pPr>
            <w:r>
              <w:rPr>
                <w:b/>
                <w:sz w:val="20"/>
              </w:rPr>
              <w:t>Certification: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45"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45"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reasonable inquiry and to the best of my knowledge and belief, I certify that the information set forth in this statement is true, complete and 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14, 2024</w:t>
      </w:r>
    </w:p>
    <w:p>
      <w:pPr>
        <w:pStyle w:val="TextBody"/>
        <w:bidi w:val="0"/>
        <w:spacing w:before="0" w:after="0"/>
        <w:ind w:left="4320" w:right="0" w:hanging="432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75"/>
        <w:gridCol w:w="640"/>
        <w:gridCol w:w="3820"/>
      </w:tblGrid>
      <w:tr>
        <w:trPr/>
        <w:tc>
          <w:tcPr>
            <w:tcW w:w="75" w:type="dxa"/>
            <w:tcBorders/>
            <w:vAlign w:val="center"/>
          </w:tcPr>
          <w:p>
            <w:pPr>
              <w:pStyle w:val="TableContents"/>
              <w:bidi w:val="0"/>
              <w:spacing w:before="0" w:after="283"/>
              <w:jc w:val="left"/>
              <w:rPr/>
            </w:pPr>
            <w:r>
              <w:rPr/>
              <w:t> </w:t>
            </w:r>
          </w:p>
        </w:tc>
        <w:tc>
          <w:tcPr>
            <w:tcW w:w="4460"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BAKER BROS. ADVISORS LP</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Baker Bros. Advisors (GP) LLC, its general partner</w:t>
            </w:r>
          </w:p>
        </w:tc>
      </w:tr>
      <w:tr>
        <w:trPr/>
        <w:tc>
          <w:tcPr>
            <w:tcW w:w="75"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pPr>
            <w:r>
              <w:rPr/>
              <w:t> </w:t>
            </w:r>
          </w:p>
        </w:tc>
        <w:tc>
          <w:tcPr>
            <w:tcW w:w="38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sz w:val="20"/>
              </w:rPr>
            </w:pPr>
            <w:r>
              <w:rPr>
                <w:sz w:val="20"/>
              </w:rPr>
              <w:t>By:</w:t>
            </w:r>
          </w:p>
        </w:tc>
        <w:tc>
          <w:tcPr>
            <w:tcW w:w="382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Scott L. Lessing</w:t>
            </w:r>
          </w:p>
        </w:tc>
      </w:tr>
      <w:tr>
        <w:trPr/>
        <w:tc>
          <w:tcPr>
            <w:tcW w:w="75"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pPr>
            <w:r>
              <w:rPr/>
              <w:t> </w:t>
            </w:r>
          </w:p>
        </w:tc>
        <w:tc>
          <w:tcPr>
            <w:tcW w:w="3820" w:type="dxa"/>
            <w:tcBorders/>
            <w:vAlign w:val="center"/>
          </w:tcPr>
          <w:p>
            <w:pPr>
              <w:pStyle w:val="TableContents"/>
              <w:bidi w:val="0"/>
              <w:spacing w:before="0" w:after="283"/>
              <w:jc w:val="left"/>
              <w:rPr>
                <w:sz w:val="20"/>
              </w:rPr>
            </w:pPr>
            <w:r>
              <w:rPr>
                <w:sz w:val="20"/>
              </w:rPr>
              <w:t>Name: Scott L. Lessing</w:t>
              <w:br/>
              <w:t>Title: President</w:t>
            </w:r>
          </w:p>
        </w:tc>
      </w:tr>
      <w:tr>
        <w:trPr/>
        <w:tc>
          <w:tcPr>
            <w:tcW w:w="75"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pPr>
            <w:r>
              <w:rPr/>
              <w:t> </w:t>
            </w:r>
          </w:p>
        </w:tc>
        <w:tc>
          <w:tcPr>
            <w:tcW w:w="38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60" w:type="dxa"/>
            <w:gridSpan w:val="2"/>
            <w:tcBorders/>
            <w:vAlign w:val="center"/>
          </w:tcPr>
          <w:p>
            <w:pPr>
              <w:pStyle w:val="TableContents"/>
              <w:bidi w:val="0"/>
              <w:spacing w:before="0" w:after="283"/>
              <w:jc w:val="left"/>
              <w:rPr>
                <w:b/>
                <w:sz w:val="20"/>
              </w:rPr>
            </w:pPr>
            <w:r>
              <w:rPr>
                <w:b/>
                <w:sz w:val="20"/>
              </w:rPr>
              <w:t>BAKER BROS. ADVISORS (GP) LLC</w:t>
            </w:r>
          </w:p>
        </w:tc>
      </w:tr>
      <w:tr>
        <w:trPr/>
        <w:tc>
          <w:tcPr>
            <w:tcW w:w="75"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pPr>
            <w:r>
              <w:rPr/>
              <w:t> </w:t>
            </w:r>
          </w:p>
        </w:tc>
        <w:tc>
          <w:tcPr>
            <w:tcW w:w="38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sz w:val="20"/>
              </w:rPr>
            </w:pPr>
            <w:r>
              <w:rPr>
                <w:sz w:val="20"/>
              </w:rPr>
              <w:t>By:</w:t>
            </w:r>
          </w:p>
        </w:tc>
        <w:tc>
          <w:tcPr>
            <w:tcW w:w="382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Scott L. Lessing</w:t>
            </w:r>
          </w:p>
        </w:tc>
      </w:tr>
      <w:tr>
        <w:trPr/>
        <w:tc>
          <w:tcPr>
            <w:tcW w:w="75"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pPr>
            <w:r>
              <w:rPr/>
              <w:t> </w:t>
            </w:r>
          </w:p>
        </w:tc>
        <w:tc>
          <w:tcPr>
            <w:tcW w:w="3820" w:type="dxa"/>
            <w:tcBorders/>
            <w:vAlign w:val="center"/>
          </w:tcPr>
          <w:p>
            <w:pPr>
              <w:pStyle w:val="TableContents"/>
              <w:bidi w:val="0"/>
              <w:spacing w:before="0" w:after="283"/>
              <w:jc w:val="left"/>
              <w:rPr>
                <w:sz w:val="20"/>
              </w:rPr>
            </w:pPr>
            <w:r>
              <w:rPr>
                <w:sz w:val="20"/>
              </w:rPr>
              <w:t>Name: Scott L. Lessing</w:t>
              <w:br/>
              <w:t>Title: President</w:t>
            </w:r>
          </w:p>
        </w:tc>
      </w:tr>
      <w:tr>
        <w:trPr/>
        <w:tc>
          <w:tcPr>
            <w:tcW w:w="75"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pPr>
            <w:r>
              <w:rPr/>
              <w:t> </w:t>
            </w:r>
          </w:p>
        </w:tc>
        <w:tc>
          <w:tcPr>
            <w:tcW w:w="38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pPr>
            <w:r>
              <w:rPr/>
              <w:t> </w:t>
            </w:r>
          </w:p>
        </w:tc>
        <w:tc>
          <w:tcPr>
            <w:tcW w:w="382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Julian C. Baker</w:t>
            </w:r>
          </w:p>
        </w:tc>
      </w:tr>
      <w:tr>
        <w:trPr/>
        <w:tc>
          <w:tcPr>
            <w:tcW w:w="75"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pPr>
            <w:r>
              <w:rPr/>
              <w:t> </w:t>
            </w:r>
          </w:p>
        </w:tc>
        <w:tc>
          <w:tcPr>
            <w:tcW w:w="3820" w:type="dxa"/>
            <w:tcBorders/>
            <w:vAlign w:val="center"/>
          </w:tcPr>
          <w:p>
            <w:pPr>
              <w:pStyle w:val="TableContents"/>
              <w:bidi w:val="0"/>
              <w:spacing w:before="0" w:after="283"/>
              <w:jc w:val="left"/>
              <w:rPr>
                <w:sz w:val="20"/>
              </w:rPr>
            </w:pPr>
            <w:r>
              <w:rPr>
                <w:sz w:val="20"/>
              </w:rPr>
              <w:t>Julian C. Baker</w:t>
            </w:r>
          </w:p>
        </w:tc>
      </w:tr>
      <w:tr>
        <w:trPr/>
        <w:tc>
          <w:tcPr>
            <w:tcW w:w="75"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pPr>
            <w:r>
              <w:rPr/>
              <w:t> </w:t>
            </w:r>
          </w:p>
        </w:tc>
        <w:tc>
          <w:tcPr>
            <w:tcW w:w="38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pPr>
            <w:r>
              <w:rPr/>
              <w:t> </w:t>
            </w:r>
          </w:p>
        </w:tc>
        <w:tc>
          <w:tcPr>
            <w:tcW w:w="382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Felix J. Baker</w:t>
            </w:r>
          </w:p>
        </w:tc>
      </w:tr>
      <w:tr>
        <w:trPr/>
        <w:tc>
          <w:tcPr>
            <w:tcW w:w="75"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pPr>
            <w:r>
              <w:rPr/>
              <w:t> </w:t>
            </w:r>
          </w:p>
        </w:tc>
        <w:tc>
          <w:tcPr>
            <w:tcW w:w="3820" w:type="dxa"/>
            <w:tcBorders/>
            <w:vAlign w:val="center"/>
          </w:tcPr>
          <w:p>
            <w:pPr>
              <w:pStyle w:val="TableContents"/>
              <w:bidi w:val="0"/>
              <w:spacing w:before="0" w:after="283"/>
              <w:jc w:val="left"/>
              <w:rPr>
                <w:sz w:val="20"/>
              </w:rPr>
            </w:pPr>
            <w:r>
              <w:rPr>
                <w:sz w:val="20"/>
              </w:rPr>
              <w:t>Felix J. Baker</w:t>
            </w:r>
          </w:p>
        </w:tc>
      </w:tr>
    </w:tbl>
    <w:p>
      <w:pPr>
        <w:pStyle w:val="TextBody"/>
        <w:bidi w:val="0"/>
        <w:spacing w:before="0" w:after="0"/>
        <w:ind w:left="4320" w:right="0" w:hanging="43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1506</Words>
  <Characters>7353</Characters>
  <CharactersWithSpaces>9078</CharactersWithSpaces>
  <Paragraphs>514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